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32" w:name="Xeef0a77473b218e7a9fc3721f0c90e26bc73392"/>
    <w:p>
      <w:pPr>
        <w:pStyle w:val="Heading1"/>
      </w:pPr>
      <w:r>
        <w:t xml:space="preserve">Master Thesis: The Role of Doctor General Practitioner in Sri Lanka Colombo</w:t>
      </w:r>
    </w:p>
    <w:bookmarkStart w:id="20" w:name="introduction"/>
    <w:p>
      <w:pPr>
        <w:pStyle w:val="Heading2"/>
      </w:pPr>
      <w:r>
        <w:t xml:space="preserve">Introduction</w:t>
      </w:r>
    </w:p>
    <w:p>
      <w:pPr>
        <w:pStyle w:val="FirstParagraph"/>
      </w:pPr>
      <w:r>
        <w:t xml:space="preserve">The Master Thesis titled "Doctor General Practitioner in Sri Lanka Colombo" aims to explore the pivotal role of general practitioners (GPs) within the healthcare system of Colombo, Sri Lanka. As a densely populated urban center, Colombo presents unique challenges and opportunities for primary care delivery. This study seeks to analyze the responsibilities, challenges, and contributions of Doctor General Practitioners in addressing public health needs while aligning with national healthcare policies.</w:t>
      </w:r>
    </w:p>
    <w:bookmarkEnd w:id="20"/>
    <w:bookmarkStart w:id="22" w:name="role_of_gp"/>
    <w:bookmarkStart w:id="21" w:name="the-role-of-doctor-general-practitioner"/>
    <w:p>
      <w:pPr>
        <w:pStyle w:val="Heading2"/>
      </w:pPr>
      <w:r>
        <w:t xml:space="preserve">The Role of Doctor General Practitioner</w:t>
      </w:r>
    </w:p>
    <w:p>
      <w:pPr>
        <w:pStyle w:val="FirstParagraph"/>
      </w:pPr>
      <w:r>
        <w:t xml:space="preserve">A Doctor General Practitioner (DGP) is the cornerstone of primary healthcare, providing comprehensive, continuous, and patient-centered care. In Sri Lanka Colombo, DGPs are responsible for diagnosing illnesses, managing chronic conditions (such as diabetes and hypertension), conducting preventive screenings, and referring patients to specialists when necessary. They also play a critical role in health education campaigns targeting prevalent issues like cardiovascular diseases and non-communicable diseases (NCDs) in urban populations.</w:t>
      </w:r>
    </w:p>
    <w:p>
      <w:pPr>
        <w:numPr>
          <w:ilvl w:val="0"/>
          <w:numId w:val="1001"/>
        </w:numPr>
        <w:pStyle w:val="Compact"/>
      </w:pPr>
      <w:r>
        <w:rPr>
          <w:bCs/>
          <w:b/>
        </w:rPr>
        <w:t xml:space="preserve">Primary Care Delivery:</w:t>
      </w:r>
      <w:r>
        <w:t xml:space="preserve"> </w:t>
      </w:r>
      <w:r>
        <w:t xml:space="preserve">DGPs act as the first point of contact for patients, reducing unnecessary hospital admissions and optimizing healthcare resource allocation.</w:t>
      </w:r>
    </w:p>
    <w:p>
      <w:pPr>
        <w:numPr>
          <w:ilvl w:val="0"/>
          <w:numId w:val="1001"/>
        </w:numPr>
        <w:pStyle w:val="Compact"/>
      </w:pPr>
      <w:r>
        <w:rPr>
          <w:bCs/>
          <w:b/>
        </w:rPr>
        <w:t xml:space="preserve">Epidemiological Monitoring:</w:t>
      </w:r>
      <w:r>
        <w:t xml:space="preserve"> </w:t>
      </w:r>
      <w:r>
        <w:t xml:space="preserve">In Colombo, DGPs are integral to tracking local outbreaks (e.g., dengue or cholera) and reporting data to national health authorities.</w:t>
      </w:r>
    </w:p>
    <w:p>
      <w:pPr>
        <w:numPr>
          <w:ilvl w:val="0"/>
          <w:numId w:val="1001"/>
        </w:numPr>
        <w:pStyle w:val="Compact"/>
      </w:pPr>
      <w:r>
        <w:rPr>
          <w:bCs/>
          <w:b/>
        </w:rPr>
        <w:t xml:space="preserve">Cultural Sensitivity:</w:t>
      </w:r>
      <w:r>
        <w:t xml:space="preserve"> </w:t>
      </w:r>
      <w:r>
        <w:t xml:space="preserve">Given Sri Lanka's diverse demographics, DGPs must navigate cultural and linguistic barriers to ensure equitable care for all communities in Colombo.</w:t>
      </w:r>
    </w:p>
    <w:bookmarkEnd w:id="21"/>
    <w:bookmarkEnd w:id="22"/>
    <w:bookmarkStart w:id="24" w:name="healthcare_landscape"/>
    <w:bookmarkStart w:id="23" w:name="Xac944c5f7e9ace51dd7c483cac1f77f0c29d703"/>
    <w:p>
      <w:pPr>
        <w:pStyle w:val="Heading2"/>
      </w:pPr>
      <w:r>
        <w:t xml:space="preserve">Healthcare Landscape in Sri Lanka Colombo</w:t>
      </w:r>
    </w:p>
    <w:p>
      <w:pPr>
        <w:pStyle w:val="FirstParagraph"/>
      </w:pPr>
      <w:r>
        <w:t xml:space="preserve">Sri Lanka's healthcare system combines public and private sectors, with the public system being government-funded and the private sector catering to higher-income groups. In Colombo, DGPs often work in both settings, balancing resource limitations in public hospitals with the pressures of private practice. The 2019 Sri Lankan Health Sector Development Strategy emphasizes strengthening primary healthcare through increased funding for community health centers and training programs tailored to urban areas like Colombo.</w:t>
      </w:r>
    </w:p>
    <w:p>
      <w:pPr>
        <w:pStyle w:val="BodyText"/>
      </w:pPr>
      <w:r>
        <w:t xml:space="preserve">Colombo's healthcare landscape is shaped by factors such as rapid urbanization, rising NCD prevalence, and disparities in access to specialized care. DGPs are tasked with bridging these gaps through preventive care initiatives, telemedicine integration (as seen in pilot programs by the Ministry of Health), and collaboration with local NGOs.</w:t>
      </w:r>
    </w:p>
    <w:bookmarkEnd w:id="23"/>
    <w:bookmarkEnd w:id="24"/>
    <w:bookmarkStart w:id="26" w:name="challenges"/>
    <w:bookmarkStart w:id="25" w:name="X3b31360874cc25eb8217cac9aae10e0ca1287cc"/>
    <w:p>
      <w:pPr>
        <w:pStyle w:val="Heading2"/>
      </w:pPr>
      <w:r>
        <w:t xml:space="preserve">Challenges Faced by Doctor General Practitioners</w:t>
      </w:r>
    </w:p>
    <w:p>
      <w:pPr>
        <w:pStyle w:val="FirstParagraph"/>
      </w:pPr>
      <w:r>
        <w:t xml:space="preserve">Despite their critical role, DGPs in Colombo confront significant challenges. These include:</w:t>
      </w:r>
    </w:p>
    <w:p>
      <w:pPr>
        <w:numPr>
          <w:ilvl w:val="0"/>
          <w:numId w:val="1002"/>
        </w:numPr>
        <w:pStyle w:val="Compact"/>
      </w:pPr>
      <w:r>
        <w:rPr>
          <w:bCs/>
          <w:b/>
        </w:rPr>
        <w:t xml:space="preserve">Workload Pressure:</w:t>
      </w:r>
      <w:r>
        <w:t xml:space="preserve"> </w:t>
      </w:r>
      <w:r>
        <w:t xml:space="preserve">High patient volumes in public hospitals often lead to burnout and reduced quality of care.</w:t>
      </w:r>
    </w:p>
    <w:p>
      <w:pPr>
        <w:numPr>
          <w:ilvl w:val="0"/>
          <w:numId w:val="1002"/>
        </w:numPr>
        <w:pStyle w:val="Compact"/>
      </w:pPr>
      <w:r>
        <w:rPr>
          <w:bCs/>
          <w:b/>
        </w:rPr>
        <w:t xml:space="preserve">Limited Resources:</w:t>
      </w:r>
      <w:r>
        <w:t xml:space="preserve"> </w:t>
      </w:r>
      <w:r>
        <w:t xml:space="preserve">Inadequate diagnostic equipment, medication shortages, and staffing deficits hinder effective treatment delivery.</w:t>
      </w:r>
    </w:p>
    <w:p>
      <w:pPr>
        <w:numPr>
          <w:ilvl w:val="0"/>
          <w:numId w:val="1002"/>
        </w:numPr>
        <w:pStyle w:val="Compact"/>
      </w:pPr>
      <w:r>
        <w:rPr>
          <w:bCs/>
          <w:b/>
        </w:rPr>
        <w:t xml:space="preserve">Cultural Expectations:</w:t>
      </w:r>
      <w:r>
        <w:t xml:space="preserve"> </w:t>
      </w:r>
      <w:r>
        <w:t xml:space="preserve">Patients in Colombo frequently expect immediate access to specialists, creating tension with the GP's role as a gatekeeper for referrals.</w:t>
      </w:r>
    </w:p>
    <w:p>
      <w:pPr>
        <w:pStyle w:val="FirstParagraph"/>
      </w:pPr>
      <w:r>
        <w:t xml:space="preserve">Furthermore, DGPs must navigate complex bureaucratic processes and outdated medical guidelines while adapting to global health trends such as antimicrobial resistance and mental health awareness. Continuous professional development is essential but often underfunded in Sri Lanka's context.</w:t>
      </w:r>
    </w:p>
    <w:bookmarkEnd w:id="25"/>
    <w:bookmarkEnd w:id="26"/>
    <w:bookmarkStart w:id="28" w:name="opportunities"/>
    <w:bookmarkStart w:id="27" w:name="opportunities-for-improvement"/>
    <w:p>
      <w:pPr>
        <w:pStyle w:val="Heading2"/>
      </w:pPr>
      <w:r>
        <w:t xml:space="preserve">Opportunities for Improvement</w:t>
      </w:r>
    </w:p>
    <w:p>
      <w:pPr>
        <w:pStyle w:val="FirstParagraph"/>
      </w:pPr>
      <w:r>
        <w:t xml:space="preserve">The Master Thesis highlights several opportunities to enhance the effectiveness of DGPs in Colombo:</w:t>
      </w:r>
    </w:p>
    <w:p>
      <w:pPr>
        <w:numPr>
          <w:ilvl w:val="0"/>
          <w:numId w:val="1003"/>
        </w:numPr>
        <w:pStyle w:val="Compact"/>
      </w:pPr>
      <w:r>
        <w:rPr>
          <w:bCs/>
          <w:b/>
        </w:rPr>
        <w:t xml:space="preserve">Telemedicine Expansion:</w:t>
      </w:r>
      <w:r>
        <w:t xml:space="preserve"> </w:t>
      </w:r>
      <w:r>
        <w:t xml:space="preserve">Leveraging technology to provide remote consultations, especially for rural migrants and low-income urban populations.</w:t>
      </w:r>
    </w:p>
    <w:p>
      <w:pPr>
        <w:numPr>
          <w:ilvl w:val="0"/>
          <w:numId w:val="1003"/>
        </w:numPr>
        <w:pStyle w:val="Compact"/>
      </w:pPr>
      <w:r>
        <w:rPr>
          <w:bCs/>
          <w:b/>
        </w:rPr>
        <w:t xml:space="preserve">Clinical Training Programs:</w:t>
      </w:r>
      <w:r>
        <w:t xml:space="preserve"> </w:t>
      </w:r>
      <w:r>
        <w:t xml:space="preserve">Partnering with universities like the University of Colombo to integrate community-based learning into medical curricula.</w:t>
      </w:r>
    </w:p>
    <w:p>
      <w:pPr>
        <w:numPr>
          <w:ilvl w:val="0"/>
          <w:numId w:val="1003"/>
        </w:numPr>
        <w:pStyle w:val="Compact"/>
      </w:pPr>
      <w:r>
        <w:rPr>
          <w:bCs/>
          <w:b/>
        </w:rPr>
        <w:t xml:space="preserve">Public-Private Partnerships:</w:t>
      </w:r>
      <w:r>
        <w:t xml:space="preserve"> </w:t>
      </w:r>
      <w:r>
        <w:t xml:space="preserve">Collaborating with private clinics to share resources and reduce patient wait times in public facilities.</w:t>
      </w:r>
    </w:p>
    <w:p>
      <w:pPr>
        <w:pStyle w:val="FirstParagraph"/>
      </w:pPr>
      <w:r>
        <w:t xml:space="preserve">The Sri Lankan government's "One Health" initiative also offers a framework for DGPs to address zoonotic diseases and environmental health risks in Colombo's urban environment.</w:t>
      </w:r>
    </w:p>
    <w:bookmarkEnd w:id="27"/>
    <w:bookmarkEnd w:id="28"/>
    <w:bookmarkStart w:id="30" w:name="case_studies"/>
    <w:bookmarkStart w:id="29" w:name="case-studies-from-colombo"/>
    <w:p>
      <w:pPr>
        <w:pStyle w:val="Heading2"/>
      </w:pPr>
      <w:r>
        <w:t xml:space="preserve">Case Studies from Colombo</w:t>
      </w:r>
    </w:p>
    <w:p>
      <w:pPr>
        <w:pStyle w:val="FirstParagraph"/>
      </w:pPr>
      <w:r>
        <w:t xml:space="preserve">This section of the Master Thesis presents three case studies illustrating the impact of DGPs in Colombo:</w:t>
      </w:r>
    </w:p>
    <w:p>
      <w:pPr>
        <w:numPr>
          <w:ilvl w:val="0"/>
          <w:numId w:val="1004"/>
        </w:numPr>
        <w:pStyle w:val="Compact"/>
      </w:pPr>
      <w:r>
        <w:rPr>
          <w:bCs/>
          <w:b/>
        </w:rPr>
        <w:t xml:space="preserve">Diabetes Management at Mahamodara General Hospital:</w:t>
      </w:r>
      <w:r>
        <w:t xml:space="preserve"> </w:t>
      </w:r>
      <w:r>
        <w:t xml:space="preserve">A DGP-led initiative reduced complications by 30% through regular patient follow-ups and lifestyle counseling.</w:t>
      </w:r>
    </w:p>
    <w:p>
      <w:pPr>
        <w:numPr>
          <w:ilvl w:val="0"/>
          <w:numId w:val="1004"/>
        </w:numPr>
        <w:pStyle w:val="Compact"/>
      </w:pPr>
      <w:r>
        <w:rPr>
          <w:bCs/>
          <w:b/>
        </w:rPr>
        <w:t xml:space="preserve">Trauma Care in Police Hospitals:</w:t>
      </w:r>
      <w:r>
        <w:t xml:space="preserve"> </w:t>
      </w:r>
      <w:r>
        <w:t xml:space="preserve">DGPs trained in emergency medicine improved response times for road accident victims, a common issue in Colombo's traffic-heavy zones.</w:t>
      </w:r>
    </w:p>
    <w:p>
      <w:pPr>
        <w:numPr>
          <w:ilvl w:val="0"/>
          <w:numId w:val="1004"/>
        </w:numPr>
        <w:pStyle w:val="Compact"/>
      </w:pPr>
      <w:r>
        <w:rPr>
          <w:bCs/>
          <w:b/>
        </w:rPr>
        <w:t xml:space="preserve">Mental Health Outreach:</w:t>
      </w:r>
      <w:r>
        <w:t xml:space="preserve"> </w:t>
      </w:r>
      <w:r>
        <w:t xml:space="preserve">A mobile clinic project by the Colombo Municipal Council demonstrated how DGPs can address stigma around mental health through community engagement.</w:t>
      </w:r>
    </w:p>
    <w:bookmarkEnd w:id="29"/>
    <w:bookmarkEnd w:id="30"/>
    <w:bookmarkStart w:id="31" w:name="conclusion"/>
    <w:p>
      <w:pPr>
        <w:pStyle w:val="Heading2"/>
      </w:pPr>
      <w:r>
        <w:t xml:space="preserve">Conclusion</w:t>
      </w:r>
    </w:p>
    <w:p>
      <w:pPr>
        <w:pStyle w:val="FirstParagraph"/>
      </w:pPr>
      <w:r>
        <w:t xml:space="preserve">The Master Thesis underscores the indispensable role of Doctor General Practitioners in Sri Lanka Colombo's healthcare ecosystem. As urbanization accelerates and public health challenges evolve, DGPs must be supported with adequate resources, training, and policy frameworks to sustain their impact. This study provides actionable insights for policymakers, medical educators, and practitioners aiming to strengthen primary healthcare in Colombo while aligning with national priorities such as the Sustainable Development Goals (SDGs). Future research should focus on evaluating the long-term outcomes of GP-led interventions in this dynamic setting.</w:t>
      </w:r>
    </w:p>
    <w:bookmarkEnd w:id="31"/>
    <w:p>
      <w:pPr>
        <w:pStyle w:val="BodyText"/>
      </w:pPr>
      <w:r>
        <w:t xml:space="preserv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Doctor General Practitioner in Sri Lanka Colombo</dc:title>
  <dc:creator/>
  <dc:language>en</dc:language>
  <cp:keywords/>
  <dcterms:created xsi:type="dcterms:W3CDTF">2026-07-19T14:31:29Z</dcterms:created>
  <dcterms:modified xsi:type="dcterms:W3CDTF">2026-07-19T14:31:29Z</dcterms:modified>
</cp:coreProperties>
</file>

<file path=docProps/custom.xml><?xml version="1.0" encoding="utf-8"?>
<Properties xmlns="http://schemas.openxmlformats.org/officeDocument/2006/custom-properties" xmlns:vt="http://schemas.openxmlformats.org/officeDocument/2006/docPropsVTypes"/>
</file>