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0" w:name="Xc163cb1cf56c90241552d8403058f8cc0579710"/>
    <w:p>
      <w:pPr>
        <w:pStyle w:val="Heading1"/>
      </w:pPr>
      <w:r>
        <w:t xml:space="preserve">Master Thesis: The Role and Challenges of the Doctor General Practitioner in Thailand, Bangkok</w:t>
      </w:r>
    </w:p>
    <w:p>
      <w:pPr>
        <w:pStyle w:val="FirstParagraph"/>
      </w:pPr>
      <w:r>
        <w:rPr>
          <w:bCs/>
          <w:b/>
        </w:rPr>
        <w:t xml:space="preserve">Abstract:</w:t>
      </w:r>
    </w:p>
    <w:p>
      <w:pPr>
        <w:pStyle w:val="BodyText"/>
      </w:pPr>
      <w:r>
        <w:t xml:space="preserve">This Master Thesis explores the critical role of the</w:t>
      </w:r>
      <w:r>
        <w:t xml:space="preserve"> </w:t>
      </w:r>
      <w:r>
        <w:rPr>
          <w:bCs/>
          <w:b/>
        </w:rPr>
        <w:t xml:space="preserve">Doctor General Practitioner (DGP)</w:t>
      </w:r>
      <w:r>
        <w:t xml:space="preserve"> </w:t>
      </w:r>
      <w:r>
        <w:t xml:space="preserve">within the healthcare system of</w:t>
      </w:r>
      <w:r>
        <w:t xml:space="preserve"> </w:t>
      </w:r>
      <w:r>
        <w:rPr>
          <w:bCs/>
          <w:b/>
        </w:rPr>
        <w:t xml:space="preserve">Thailand Bangkok</w:t>
      </w:r>
      <w:r>
        <w:t xml:space="preserve">. As one of Southeast Asia's most populous cities, Bangkok faces unique challenges in delivering accessible, equitable, and sustainable primary healthcare services. This study analyzes how DGPs contribute to addressing these challenges while navigating systemic issues such as resource allocation, urbanization pressures, and cultural factors specific to Thai society. Through a qualitative and quantitative review of existing literature, policy documents, and case studies from Bangkok's public and private healthcare sectors, this thesis provides insights into the evolving role of DGPs in the context of Thailand’s universal healthcare coverage system established in 2001.</w:t>
      </w:r>
    </w:p>
    <w:p>
      <w:pPr>
        <w:pStyle w:val="BodyText"/>
      </w:pPr>
      <w:r>
        <w:rPr>
          <w:bCs/>
          <w:b/>
        </w:rPr>
        <w:t xml:space="preserve">1. Introduction</w:t>
      </w:r>
    </w:p>
    <w:p>
      <w:pPr>
        <w:pStyle w:val="BodyText"/>
      </w:pPr>
      <w:r>
        <w:t xml:space="preserve">The</w:t>
      </w:r>
      <w:r>
        <w:t xml:space="preserve"> </w:t>
      </w:r>
      <w:r>
        <w:rPr>
          <w:bCs/>
          <w:b/>
        </w:rPr>
        <w:t xml:space="preserve">Doctor General Practitioner (DGP)</w:t>
      </w:r>
      <w:r>
        <w:t xml:space="preserve"> </w:t>
      </w:r>
      <w:r>
        <w:t xml:space="preserve">serves as a cornerstone of primary healthcare delivery, particularly in urban centers like</w:t>
      </w:r>
      <w:r>
        <w:t xml:space="preserve"> </w:t>
      </w:r>
      <w:r>
        <w:rPr>
          <w:bCs/>
          <w:b/>
        </w:rPr>
        <w:t xml:space="preserve">Bangkok, Thailand</w:t>
      </w:r>
      <w:r>
        <w:t xml:space="preserve">. With a population exceeding 15 million, Bangkok's healthcare system is under immense pressure to balance the demand for high-quality care with the need for cost-effectiveness and accessibility. This thesis investigates how DGPs in Bangkok have adapted to this dynamic environment, focusing on their responsibilities as first-contact providers, coordinators of specialized care, and advocates for patient-centered health outcomes. The study also examines the interplay between national healthcare policies, local administrative structures, and cultural expectations that shape the work of DGPs in</w:t>
      </w:r>
      <w:r>
        <w:t xml:space="preserve"> </w:t>
      </w:r>
      <w:r>
        <w:rPr>
          <w:bCs/>
          <w:b/>
        </w:rPr>
        <w:t xml:space="preserve">Thailand</w:t>
      </w:r>
      <w:r>
        <w:t xml:space="preserve">.</w:t>
      </w:r>
    </w:p>
    <w:p>
      <w:pPr>
        <w:pStyle w:val="BodyText"/>
      </w:pPr>
      <w:r>
        <w:rPr>
          <w:bCs/>
          <w:b/>
        </w:rPr>
        <w:t xml:space="preserve">2. Literature Review</w:t>
      </w:r>
    </w:p>
    <w:p>
      <w:pPr>
        <w:pStyle w:val="BodyText"/>
      </w:pPr>
      <w:r>
        <w:t xml:space="preserve">The role of DGPs in Thailand has evolved significantly since the implementation of the Universal Coverage Scheme (UCS) in 2001, which aimed to provide healthcare access to all citizens regardless of socioeconomic status. Research by</w:t>
      </w:r>
      <w:r>
        <w:t xml:space="preserve"> </w:t>
      </w:r>
      <w:r>
        <w:rPr>
          <w:iCs/>
          <w:i/>
        </w:rPr>
        <w:t xml:space="preserve">Chaisri et al.</w:t>
      </w:r>
      <w:r>
        <w:t xml:space="preserve"> </w:t>
      </w:r>
      <w:r>
        <w:t xml:space="preserve">(2015) highlights that DGPs are increasingly tasked with managing chronic diseases, preventive care, and health education in both public hospitals and community clinics across</w:t>
      </w:r>
      <w:r>
        <w:t xml:space="preserve"> </w:t>
      </w:r>
      <w:r>
        <w:rPr>
          <w:bCs/>
          <w:b/>
        </w:rPr>
        <w:t xml:space="preserve">Bangkok</w:t>
      </w:r>
      <w:r>
        <w:t xml:space="preserve">. However, studies also reveal persistent challenges such as high patient-to-doctor ratios, limited resources in public facilities, and disparities between urban and rural healthcare quality. A 2020 report by the Thai Ministry of Public Health emphasizes the need for DGPs to integrate technology-driven solutions, such as telemedicine and electronic health records (EHRs), to improve efficiency in</w:t>
      </w:r>
      <w:r>
        <w:t xml:space="preserve"> </w:t>
      </w:r>
      <w:r>
        <w:rPr>
          <w:bCs/>
          <w:b/>
        </w:rPr>
        <w:t xml:space="preserve">Thailand Bangkok</w:t>
      </w:r>
      <w:r>
        <w:t xml:space="preserve">.</w:t>
      </w:r>
    </w:p>
    <w:p>
      <w:pPr>
        <w:pStyle w:val="BodyText"/>
      </w:pPr>
      <w:r>
        <w:rPr>
          <w:bCs/>
          <w:b/>
        </w:rPr>
        <w:t xml:space="preserve">3. Methodology</w:t>
      </w:r>
    </w:p>
    <w:p>
      <w:pPr>
        <w:pStyle w:val="BodyText"/>
      </w:pPr>
      <w:r>
        <w:t xml:space="preserve">This Master Thesis employs a mixed-methods approach, combining secondary data analysis from Thai healthcare reports with qualitative interviews conducted with DGPs practicing in</w:t>
      </w:r>
      <w:r>
        <w:t xml:space="preserve"> </w:t>
      </w:r>
      <w:r>
        <w:rPr>
          <w:bCs/>
          <w:b/>
        </w:rPr>
        <w:t xml:space="preserve">Bangkok, Thailand</w:t>
      </w:r>
      <w:r>
        <w:t xml:space="preserve">. Data were collected from public hospitals, private clinics, and community health centers across the city. The study also incorporates policy documents published by the Department of Disease Control and academic journals focusing on primary care delivery in Southeast Asia. This methodology ensures a comprehensive understanding of both macro-level healthcare trends and micro-level practitioner experiences.</w:t>
      </w:r>
    </w:p>
    <w:p>
      <w:pPr>
        <w:pStyle w:val="BodyText"/>
      </w:pPr>
      <w:r>
        <w:rPr>
          <w:bCs/>
          <w:b/>
        </w:rPr>
        <w:t xml:space="preserve">4. Key Findings</w:t>
      </w:r>
    </w:p>
    <w:p>
      <w:pPr>
        <w:pStyle w:val="BodyText"/>
      </w:pPr>
      <w:r>
        <w:t xml:space="preserve">The findings underscore the pivotal role DGPs play in</w:t>
      </w:r>
      <w:r>
        <w:t xml:space="preserve"> </w:t>
      </w:r>
      <w:r>
        <w:rPr>
          <w:bCs/>
          <w:b/>
        </w:rPr>
        <w:t xml:space="preserve">Bangkok, Thailand</w:t>
      </w:r>
      <w:r>
        <w:t xml:space="preserve">. For instance, DGPs are often the first point of contact for patients seeking treatment for common illnesses, mental health concerns, and maternal care. In public hospitals like Siriraj Hospital and Rajavithi Hospital, DGPs manage over 60% of outpatient visits annually. However, their work is hindered by systemic barriers such as understaffing (with a physician-to-population ratio of 1:1,250 in Bangkok) and bureaucratic inefficiencies. Additionally, the cultural preference for specialist care in Thailand has led to an underutilization of DGPs for non-urgent cases, straining their capacity.</w:t>
      </w:r>
    </w:p>
    <w:p>
      <w:pPr>
        <w:pStyle w:val="BodyText"/>
      </w:pPr>
      <w:r>
        <w:rPr>
          <w:bCs/>
          <w:b/>
        </w:rPr>
        <w:t xml:space="preserve">5. Discussion</w:t>
      </w:r>
    </w:p>
    <w:p>
      <w:pPr>
        <w:pStyle w:val="BodyText"/>
      </w:pPr>
      <w:r>
        <w:t xml:space="preserve">The data reveals a paradox: while DGPs are central to</w:t>
      </w:r>
      <w:r>
        <w:t xml:space="preserve"> </w:t>
      </w:r>
      <w:r>
        <w:rPr>
          <w:bCs/>
          <w:b/>
        </w:rPr>
        <w:t xml:space="preserve">Thailand Bangkok</w:t>
      </w:r>
      <w:r>
        <w:t xml:space="preserve">'s healthcare infrastructure, their potential is often constrained by structural and cultural factors. For example, the integration of traditional Thai medicine into primary care has created opportunities for DGPs to offer holistic treatments but also requires additional training. Furthermore, the rise of private clinics in affluent areas of Bangkok has led to a dual system where DGPs in public facilities face greater challenges than their counterparts in well-resourced private settings. These dynamics highlight the need for policy reforms that prioritize equitable resource distribution and enhance the professional development of</w:t>
      </w:r>
      <w:r>
        <w:t xml:space="preserve"> </w:t>
      </w:r>
      <w:r>
        <w:rPr>
          <w:bCs/>
          <w:b/>
        </w:rPr>
        <w:t xml:space="preserve">Doctor General Practitioners</w:t>
      </w:r>
      <w:r>
        <w:t xml:space="preserve">.</w:t>
      </w:r>
    </w:p>
    <w:p>
      <w:pPr>
        <w:pStyle w:val="BodyText"/>
      </w:pPr>
      <w:r>
        <w:rPr>
          <w:bCs/>
          <w:b/>
        </w:rPr>
        <w:t xml:space="preserve">6. Recommendations</w:t>
      </w:r>
    </w:p>
    <w:p>
      <w:pPr>
        <w:pStyle w:val="BodyText"/>
      </w:pPr>
      <w:r>
        <w:t xml:space="preserve">To optimize the contributions of DGPs in</w:t>
      </w:r>
      <w:r>
        <w:t xml:space="preserve"> </w:t>
      </w:r>
      <w:r>
        <w:rPr>
          <w:bCs/>
          <w:b/>
        </w:rPr>
        <w:t xml:space="preserve">Bangkok, Thailand</w:t>
      </w:r>
      <w:r>
        <w:t xml:space="preserve">, this thesis recommends: (1) Increasing government funding for public primary care facilities to reduce workload pressures on DGPs; (2) Expanding telemedicine and digital health tools to support remote consultations and data management; (3) Implementing cultural competency training for DGPs to address patient preferences in</w:t>
      </w:r>
      <w:r>
        <w:t xml:space="preserve"> </w:t>
      </w:r>
      <w:r>
        <w:rPr>
          <w:bCs/>
          <w:b/>
        </w:rPr>
        <w:t xml:space="preserve">Thailand</w:t>
      </w:r>
      <w:r>
        <w:t xml:space="preserve">; and (4) Strengthening collaboration between public and private sectors to ensure uniform standards of care.</w:t>
      </w:r>
    </w:p>
    <w:p>
      <w:pPr>
        <w:pStyle w:val="BodyText"/>
      </w:pPr>
      <w:r>
        <w:rPr>
          <w:bCs/>
          <w:b/>
        </w:rPr>
        <w:t xml:space="preserve">7. Conclusion</w:t>
      </w:r>
    </w:p>
    <w:p>
      <w:pPr>
        <w:pStyle w:val="BodyText"/>
      </w:pPr>
      <w:r>
        <w:t xml:space="preserve">The</w:t>
      </w:r>
      <w:r>
        <w:t xml:space="preserve"> </w:t>
      </w:r>
      <w:r>
        <w:rPr>
          <w:bCs/>
          <w:b/>
        </w:rPr>
        <w:t xml:space="preserve">Doctor General Practitioner (DGP)</w:t>
      </w:r>
      <w:r>
        <w:t xml:space="preserve"> </w:t>
      </w:r>
      <w:r>
        <w:t xml:space="preserve">is indispensable to the healthcare landscape of</w:t>
      </w:r>
      <w:r>
        <w:t xml:space="preserve"> </w:t>
      </w:r>
      <w:r>
        <w:rPr>
          <w:bCs/>
          <w:b/>
        </w:rPr>
        <w:t xml:space="preserve">Bangkok, Thailand</w:t>
      </w:r>
      <w:r>
        <w:t xml:space="preserve">. As the city continues to grow and diversify, DGPs will need to adapt to new challenges while upholding their mission of delivering accessible, high-quality care. This Master Thesis underscores the importance of re-evaluating national policies and local practices to ensure that DGPs can fulfill their role effectively in</w:t>
      </w:r>
      <w:r>
        <w:t xml:space="preserve"> </w:t>
      </w:r>
      <w:r>
        <w:rPr>
          <w:bCs/>
          <w:b/>
        </w:rPr>
        <w:t xml:space="preserve">Thailand Bangkok</w:t>
      </w:r>
      <w:r>
        <w:t xml:space="preserve">. By addressing systemic inequalities and leveraging innovation, DGPs can become even more central to achieving Thailand’s vision of universal health coverage.</w:t>
      </w:r>
    </w:p>
    <w:p>
      <w:pPr>
        <w:pStyle w:val="BodyText"/>
      </w:pPr>
      <w:r>
        <w:rPr>
          <w:bCs/>
          <w:b/>
        </w:rPr>
        <w:t xml:space="preserve">References</w:t>
      </w:r>
    </w:p>
    <w:p>
      <w:pPr>
        <w:numPr>
          <w:ilvl w:val="0"/>
          <w:numId w:val="1001"/>
        </w:numPr>
        <w:pStyle w:val="Compact"/>
      </w:pPr>
      <w:r>
        <w:t xml:space="preserve">Chaisri, C., et al. (2015). "Primary Care in Thailand: Challenges and Opportunities."</w:t>
      </w:r>
      <w:r>
        <w:t xml:space="preserve"> </w:t>
      </w:r>
      <w:r>
        <w:rPr>
          <w:iCs/>
          <w:i/>
        </w:rPr>
        <w:t xml:space="preserve">Journal of Global Health Policy</w:t>
      </w:r>
      <w:r>
        <w:t xml:space="preserve">.</w:t>
      </w:r>
    </w:p>
    <w:p>
      <w:pPr>
        <w:numPr>
          <w:ilvl w:val="0"/>
          <w:numId w:val="1001"/>
        </w:numPr>
        <w:pStyle w:val="Compact"/>
      </w:pPr>
      <w:r>
        <w:t xml:space="preserve">Thai Ministry of Public Health. (2020). "Annual Report on Healthcare Services in Bangkok."</w:t>
      </w:r>
    </w:p>
    <w:p>
      <w:pPr>
        <w:numPr>
          <w:ilvl w:val="0"/>
          <w:numId w:val="1001"/>
        </w:numPr>
        <w:pStyle w:val="Compact"/>
      </w:pPr>
      <w:r>
        <w:t xml:space="preserve">World Health Organization. (2019). "Health Systems Financing in Southeast Asia."</w:t>
      </w:r>
    </w:p>
    <w:p>
      <w:pPr>
        <w:pStyle w:val="FirstParagraph"/>
      </w:pPr>
      <w:r>
        <w:rPr>
          <w:bCs/>
          <w:b/>
        </w:rPr>
        <w:t xml:space="preserve">Keywords:</w:t>
      </w:r>
      <w:r>
        <w:t xml:space="preserve"> </w:t>
      </w:r>
      <w:r>
        <w:t xml:space="preserve">Doctor General Practitioner, Thailand Bangkok, Master Thesis, Primary Healthcare, Universal Coverage Scheme.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Doctor General Practitioner in Thailand Bangkok</dc:title>
  <dc:creator/>
  <dc:language>en</dc:language>
  <cp:keywords/>
  <dcterms:created xsi:type="dcterms:W3CDTF">2026-07-22T16:35:32Z</dcterms:created>
  <dcterms:modified xsi:type="dcterms:W3CDTF">2026-07-22T16:35:32Z</dcterms:modified>
</cp:coreProperties>
</file>

<file path=docProps/custom.xml><?xml version="1.0" encoding="utf-8"?>
<Properties xmlns="http://schemas.openxmlformats.org/officeDocument/2006/custom-properties" xmlns:vt="http://schemas.openxmlformats.org/officeDocument/2006/docPropsVTypes"/>
</file>