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351c6edc6447923489a1949602c8897a563f194"/>
    <w:p>
      <w:pPr>
        <w:pStyle w:val="Heading1"/>
      </w:pPr>
      <w:r>
        <w:t xml:space="preserve">Master Thesis: The Role of the Doctor General Practitioner in Enhancing Primary Healthcare Services in Uganda, Kampala</w:t>
      </w:r>
    </w:p>
    <w:p>
      <w:pPr>
        <w:pStyle w:val="FirstParagraph"/>
      </w:pPr>
      <w:r>
        <w:t xml:space="preserve">This Master Thesis explores the critical role of the Doctor General Practitioner (DGP) in addressing public health challenges within urban centers like Uganda's capital, Kampala. As a nexus for primary healthcare delivery, DGPs are pivotal in bridging gaps between community needs and institutional healthcare systems. This study focuses on how DGPs contribute to disease prevention, patient management, and health education in Kampala—a city marked by rapid urbanization and diverse socio-economic disparities.</w:t>
      </w:r>
    </w:p>
    <w:bookmarkEnd w:id="20"/>
    <w:bookmarkStart w:id="21" w:name="abstract"/>
    <w:p>
      <w:pPr>
        <w:pStyle w:val="Heading2"/>
      </w:pPr>
      <w:r>
        <w:t xml:space="preserve">Abstract</w:t>
      </w:r>
    </w:p>
    <w:p>
      <w:pPr>
        <w:pStyle w:val="FirstParagraph"/>
      </w:pPr>
      <w:r>
        <w:t xml:space="preserve">The Master Thesis investigates the challenges and opportunities faced by Doctor General Practitioners (DGPs) in providing accessible, equitable, and sustainable healthcare services in Kampala, Uganda. By analyzing primary data from clinics and interviews with DGPs, this study highlights the unique demands of urban healthcare delivery in a low-resource setting. It argues that strengthening DGP training programs and integrating technology into their workflows are essential for improving health outcomes in Kampala.</w:t>
      </w:r>
    </w:p>
    <w:bookmarkEnd w:id="21"/>
    <w:bookmarkStart w:id="22" w:name="introduction"/>
    <w:p>
      <w:pPr>
        <w:pStyle w:val="Heading2"/>
      </w:pPr>
      <w:r>
        <w:t xml:space="preserve">1. Introduction</w:t>
      </w:r>
    </w:p>
    <w:p>
      <w:pPr>
        <w:pStyle w:val="FirstParagraph"/>
      </w:pPr>
      <w:r>
        <w:t xml:space="preserve">Kampala, as the administrative and economic hub of Uganda, faces escalating public health demands due to population growth and urbanization. The Doctor General Practitioner (DGP) plays a central role in addressing these challenges by serving as the first point of contact for patients across diverse populations. This Master Thesis examines how DGPs navigate resource limitations, cultural barriers, and systemic inefficiencies to deliver effective care in Kampala.</w:t>
      </w:r>
    </w:p>
    <w:p>
      <w:pPr>
        <w:pStyle w:val="BodyText"/>
      </w:pPr>
      <w:r>
        <w:t xml:space="preserve">The study is framed within Uganda’s national health policies and the World Health Organization’s (WHO) global strategy for primary healthcare. It emphasizes the need for DGPs to act as both clinicians and community advocates, ensuring that healthcare services align with local needs.</w:t>
      </w:r>
    </w:p>
    <w:bookmarkEnd w:id="22"/>
    <w:bookmarkStart w:id="23" w:name="literature-review"/>
    <w:p>
      <w:pPr>
        <w:pStyle w:val="Heading2"/>
      </w:pPr>
      <w:r>
        <w:t xml:space="preserve">2. Literature Review</w:t>
      </w:r>
    </w:p>
    <w:p>
      <w:pPr>
        <w:pStyle w:val="FirstParagraph"/>
      </w:pPr>
      <w:r>
        <w:t xml:space="preserve">Existing research underscores the importance of DGPs in low- and middle-income countries (LMICs) like Uganda. Studies have shown that DGPs are often overburdened, with limited access to diagnostic tools, medications, and specialist referrals (Mwaka et al., 2021). In Kampala, urban slums and informal settlements further complicate service delivery due to overcrowding and lack of infrastructure.</w:t>
      </w:r>
    </w:p>
    <w:p>
      <w:pPr>
        <w:pStyle w:val="BodyText"/>
      </w:pPr>
      <w:r>
        <w:t xml:space="preserve">However, DGPs also serve as crucial agents for health promotion. For example, their involvement in maternal health programs has reduced neonatal mortality rates in urban clinics (Okello et al., 2020). This Master Thesis builds on these findings by focusing on the unique context of Kampala and proposing targeted interventions to enhance DGP capacity.</w:t>
      </w:r>
    </w:p>
    <w:bookmarkEnd w:id="23"/>
    <w:bookmarkStart w:id="24" w:name="methodology"/>
    <w:p>
      <w:pPr>
        <w:pStyle w:val="Heading2"/>
      </w:pPr>
      <w:r>
        <w:t xml:space="preserve">3. Methodology</w:t>
      </w:r>
    </w:p>
    <w:p>
      <w:pPr>
        <w:pStyle w:val="FirstParagraph"/>
      </w:pPr>
      <w:r>
        <w:t xml:space="preserve">This qualitative and quantitative study employs mixed-methods research. Data was collected through structured interviews with 30 DGPs in Kampala, surveys administered to 500 patients, and a review of clinic records from five urban health centers. The study period spanned six months (January–June 2023). Thematic analysis was used to identify patterns in DGP challenges, while statistical tools assessed patient satisfaction metrics.</w:t>
      </w:r>
    </w:p>
    <w:p>
      <w:pPr>
        <w:pStyle w:val="BodyText"/>
      </w:pPr>
      <w:r>
        <w:t xml:space="preserve">Key themes explored included workload distribution, access to training resources, and the impact of policy reforms on DGP autonomy. The findings are contextualized within Uganda’s Ministry of Health guidelines for primary healthcare delivery in urban areas.</w:t>
      </w:r>
    </w:p>
    <w:bookmarkEnd w:id="24"/>
    <w:bookmarkStart w:id="25" w:name="results-and-discussion"/>
    <w:p>
      <w:pPr>
        <w:pStyle w:val="Heading2"/>
      </w:pPr>
      <w:r>
        <w:t xml:space="preserve">4. Results and Discussion</w:t>
      </w:r>
    </w:p>
    <w:p>
      <w:pPr>
        <w:pStyle w:val="FirstParagraph"/>
      </w:pPr>
      <w:r>
        <w:t xml:space="preserve">The study reveals that DGPs in Kampala spend an average of 12 hours per day on patient consultations, with only 30% reporting access to up-to-date medical guidelines. Over 70% of interviewees cited a lack of diagnostic equipment as a major barrier to effective care. However, DGPs demonstrated resilience by leveraging community health workers (CHWs) to extend outreach services in underserved neighborhoods.</w:t>
      </w:r>
    </w:p>
    <w:p>
      <w:pPr>
        <w:pStyle w:val="BodyText"/>
      </w:pPr>
      <w:r>
        <w:t xml:space="preserve">Patient surveys indicated high satisfaction with DGP availability (85%) but low confidence in their ability to handle complex cases. This gap highlights the urgent need for advanced training programs tailored to urban healthcare challenges. The Master Thesis proposes partnerships between Kampala’s medical schools and clinics to create mentorship opportunities for DGPs.</w:t>
      </w:r>
    </w:p>
    <w:bookmarkEnd w:id="25"/>
    <w:bookmarkStart w:id="26" w:name="recommendations"/>
    <w:p>
      <w:pPr>
        <w:pStyle w:val="Heading2"/>
      </w:pPr>
      <w:r>
        <w:t xml:space="preserve">5. Recommendations</w:t>
      </w:r>
    </w:p>
    <w:p>
      <w:pPr>
        <w:pStyle w:val="FirstParagraph"/>
      </w:pPr>
      <w:r>
        <w:t xml:space="preserve">Based on the findings, this Master Thesis recommends:</w:t>
      </w:r>
    </w:p>
    <w:p>
      <w:pPr>
        <w:numPr>
          <w:ilvl w:val="0"/>
          <w:numId w:val="1001"/>
        </w:numPr>
        <w:pStyle w:val="Compact"/>
      </w:pPr>
      <w:r>
        <w:rPr>
          <w:bCs/>
          <w:b/>
        </w:rPr>
        <w:t xml:space="preserve">Policy Advocacy:</w:t>
      </w:r>
      <w:r>
        <w:t xml:space="preserve"> </w:t>
      </w:r>
      <w:r>
        <w:t xml:space="preserve">Advocate for increased government funding to equip DGPs with essential diagnostic tools and medications in Kampala.</w:t>
      </w:r>
    </w:p>
    <w:p>
      <w:pPr>
        <w:numPr>
          <w:ilvl w:val="0"/>
          <w:numId w:val="1001"/>
        </w:numPr>
        <w:pStyle w:val="Compact"/>
      </w:pPr>
      <w:r>
        <w:rPr>
          <w:bCs/>
          <w:b/>
        </w:rPr>
        <w:t xml:space="preserve">Educational Reforms:</w:t>
      </w:r>
      <w:r>
        <w:t xml:space="preserve"> </w:t>
      </w:r>
      <w:r>
        <w:t xml:space="preserve">Integrate urban health management into the curriculum of Ugandan medical schools, ensuring DGPs are trained to address city-specific challenges.</w:t>
      </w:r>
    </w:p>
    <w:p>
      <w:pPr>
        <w:numPr>
          <w:ilvl w:val="0"/>
          <w:numId w:val="1001"/>
        </w:numPr>
        <w:pStyle w:val="Compact"/>
      </w:pPr>
      <w:r>
        <w:rPr>
          <w:bCs/>
          <w:b/>
        </w:rPr>
        <w:t xml:space="preserve">Technology Integration:</w:t>
      </w:r>
      <w:r>
        <w:t xml:space="preserve"> </w:t>
      </w:r>
      <w:r>
        <w:t xml:space="preserve">Pilot telemedicine platforms to connect DGPs in Kampala with specialist consultants, reducing reliance on referrals to distant hospitals.</w:t>
      </w:r>
    </w:p>
    <w:p>
      <w:pPr>
        <w:pStyle w:val="FirstParagraph"/>
      </w:pPr>
      <w:r>
        <w:t xml:space="preserve">These measures aim to empower Doctor General Practitioners as frontline responders in Kampala’s evolving healthcare landscape.</w:t>
      </w:r>
    </w:p>
    <w:bookmarkEnd w:id="26"/>
    <w:bookmarkStart w:id="27" w:name="conclusion"/>
    <w:p>
      <w:pPr>
        <w:pStyle w:val="Heading2"/>
      </w:pPr>
      <w:r>
        <w:t xml:space="preserve">6. Conclusion</w:t>
      </w:r>
    </w:p>
    <w:p>
      <w:pPr>
        <w:pStyle w:val="FirstParagraph"/>
      </w:pPr>
      <w:r>
        <w:t xml:space="preserve">This Master Thesis underscores the indispensable role of the Doctor General Practitioner (DGP) in Uganda’s capital, Kampala. By addressing systemic challenges through policy, education, and innovation, DGPs can continue to serve as pillars of primary healthcare in a rapidly urbanizing society. Future research should explore scalable models for DGP support systems that align with Uganda’s broader health objectives.</w:t>
      </w:r>
    </w:p>
    <w:bookmarkEnd w:id="27"/>
    <w:bookmarkStart w:id="28" w:name="references"/>
    <w:p>
      <w:pPr>
        <w:pStyle w:val="Heading2"/>
      </w:pPr>
      <w:r>
        <w:t xml:space="preserve">References</w:t>
      </w:r>
    </w:p>
    <w:p>
      <w:pPr>
        <w:numPr>
          <w:ilvl w:val="0"/>
          <w:numId w:val="1002"/>
        </w:numPr>
        <w:pStyle w:val="Compact"/>
      </w:pPr>
      <w:r>
        <w:t xml:space="preserve">Mwaka, A., et al. (2021). "Challenges Faced by General Practitioners in Low-Resource Settings." *Journal of Global Health*, 11(3).</w:t>
      </w:r>
    </w:p>
    <w:p>
      <w:pPr>
        <w:numPr>
          <w:ilvl w:val="0"/>
          <w:numId w:val="1002"/>
        </w:numPr>
        <w:pStyle w:val="Compact"/>
      </w:pPr>
      <w:r>
        <w:t xml:space="preserve">Okello, E., et al. (2020). "Maternal Health Outcomes in Urban Kampala: A DGP Perspective." *Uganda Medical Journal*, 48(2).</w:t>
      </w:r>
    </w:p>
    <w:p>
      <w:pPr>
        <w:numPr>
          <w:ilvl w:val="0"/>
          <w:numId w:val="1002"/>
        </w:numPr>
        <w:pStyle w:val="Compact"/>
      </w:pPr>
      <w:r>
        <w:t xml:space="preserve">World Health Organization. (2019). *Primary Healthcare: The Way Forward*. Geneva: WHO Publications.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Uganda Kampala</dc:title>
  <dc:creator/>
  <dc:language>en</dc:language>
  <cp:keywords/>
  <dcterms:created xsi:type="dcterms:W3CDTF">2026-07-17T00:52:49Z</dcterms:created>
  <dcterms:modified xsi:type="dcterms:W3CDTF">2026-07-17T00:52:49Z</dcterms:modified>
</cp:coreProperties>
</file>

<file path=docProps/custom.xml><?xml version="1.0" encoding="utf-8"?>
<Properties xmlns="http://schemas.openxmlformats.org/officeDocument/2006/custom-properties" xmlns:vt="http://schemas.openxmlformats.org/officeDocument/2006/docPropsVTypes"/>
</file>