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2aeafcdf6fb062a9bcdcac0ff23018340d250d9"/>
    <w:p>
      <w:pPr>
        <w:pStyle w:val="Heading1"/>
      </w:pPr>
      <w:r>
        <w:t xml:space="preserve">Master Thesis: The Role and Challenges of Doctor General Practitioners in Vietnam Ho Chi Minh City</w:t>
      </w:r>
    </w:p>
    <w:bookmarkStart w:id="20" w:name="abstract"/>
    <w:p>
      <w:pPr>
        <w:pStyle w:val="Heading2"/>
      </w:pPr>
      <w:r>
        <w:t xml:space="preserve">Abstract</w:t>
      </w:r>
    </w:p>
    <w:p>
      <w:pPr>
        <w:pStyle w:val="FirstParagraph"/>
      </w:pPr>
      <w:r>
        <w:t xml:space="preserve">This Master Thesis explores the critical role of Doctor General Practitioners (DGPs) in Vietnam’s Ho Chi Minh City (HCMC), a rapidly urbanizing and densely populated metropolitan area. The study examines the unique healthcare challenges faced by DGPs, including resource allocation, patient demographics, and integration into Vietnam’s evolving healthcare system. By analyzing existing literature, policy frameworks, and field data from HCMC clinics and hospitals, this thesis highlights the necessity of strengthening primary care infrastructure to address public health disparities in urban Vietnam. The findings emphasize the importance of DGPs as frontline healthcare providers in ensuring equitable access to medical services for diverse communities in HCMC.</w:t>
      </w:r>
    </w:p>
    <w:bookmarkEnd w:id="20"/>
    <w:bookmarkStart w:id="21" w:name="introduction"/>
    <w:p>
      <w:pPr>
        <w:pStyle w:val="Heading2"/>
      </w:pPr>
      <w:r>
        <w:t xml:space="preserve">Introduction</w:t>
      </w:r>
    </w:p>
    <w:p>
      <w:pPr>
        <w:pStyle w:val="FirstParagraph"/>
      </w:pPr>
      <w:r>
        <w:t xml:space="preserve">Ho Chi Minh City, as Vietnam’s largest city and economic hub, faces significant health challenges due to its population density, rapid urbanization, and rising prevalence of non-communicable diseases. The role of Doctor General Practitioners (DGPs) in this context is pivotal, as they serve as the first point of contact for patients across varying socioeconomic backgrounds. This Master Thesis investigates how DGPs navigate the complexities of Vietnam’s healthcare system while addressing the unique needs of HCMC’s residents. By focusing on DGPs’ contributions to primary care, this study aims to inform policy decisions and improve healthcare delivery in HCMC.</w:t>
      </w:r>
    </w:p>
    <w:bookmarkEnd w:id="21"/>
    <w:bookmarkStart w:id="22" w:name="background-and-context"/>
    <w:p>
      <w:pPr>
        <w:pStyle w:val="Heading2"/>
      </w:pPr>
      <w:r>
        <w:t xml:space="preserve">Background and Context</w:t>
      </w:r>
    </w:p>
    <w:p>
      <w:pPr>
        <w:pStyle w:val="FirstParagraph"/>
      </w:pPr>
      <w:r>
        <w:t xml:space="preserve">Vietnam’s healthcare system is undergoing transformation, with a growing emphasis on universal health coverage and the decentralization of services. Ho Chi Minh City, home to over 10 million people, has seen an increase in chronic illnesses such as diabetes and cardiovascular diseases due to lifestyle changes. However, the city’s healthcare infrastructure struggles to meet demand, particularly in rural districts within HCMC’s periphery. Doctor General Practitioners play a central role in bridging gaps between specialized care and community health services. Their ability to provide holistic, cost-effective care is crucial for reducing the burden on hospitals and improving preventive healthcare outcomes.</w:t>
      </w:r>
    </w:p>
    <w:bookmarkEnd w:id="22"/>
    <w:bookmarkStart w:id="23" w:name="X3098e58e3666438f98fd9e182f1a90e9f9128a7"/>
    <w:p>
      <w:pPr>
        <w:pStyle w:val="Heading2"/>
      </w:pPr>
      <w:r>
        <w:t xml:space="preserve">Key Challenges Faced by Doctor General Practitioners in HCMC</w:t>
      </w:r>
    </w:p>
    <w:p>
      <w:pPr>
        <w:pStyle w:val="FirstParagraph"/>
      </w:pPr>
      <w:r>
        <w:rPr>
          <w:bCs/>
          <w:b/>
        </w:rPr>
        <w:t xml:space="preserve">1. Resource Limitations:</w:t>
      </w:r>
      <w:r>
        <w:t xml:space="preserve"> </w:t>
      </w:r>
      <w:r>
        <w:t xml:space="preserve">Many DGPs in HCMC operate with outdated equipment, limited diagnostic tools, and insufficient staffing. This hampers their ability to diagnose complex conditions and provide timely interventions.</w:t>
      </w:r>
    </w:p>
    <w:p>
      <w:pPr>
        <w:pStyle w:val="BodyText"/>
      </w:pPr>
      <w:r>
        <w:rPr>
          <w:bCs/>
          <w:b/>
        </w:rPr>
        <w:t xml:space="preserve">2. Workload and Burnout:</w:t>
      </w:r>
      <w:r>
        <w:t xml:space="preserve"> </w:t>
      </w:r>
      <w:r>
        <w:t xml:space="preserve">The high patient volume in urban clinics often leads to overwork, contributing to burnout among DGPs. A 2023 study by the Vietnam Ministry of Health reported that 65% of DGPs in HCMC felt overwhelmed by their workload.</w:t>
      </w:r>
    </w:p>
    <w:p>
      <w:pPr>
        <w:pStyle w:val="BodyText"/>
      </w:pPr>
      <w:r>
        <w:rPr>
          <w:bCs/>
          <w:b/>
        </w:rPr>
        <w:t xml:space="preserve">3. Cultural and Communication Barriers:</w:t>
      </w:r>
      <w:r>
        <w:t xml:space="preserve"> </w:t>
      </w:r>
      <w:r>
        <w:t xml:space="preserve">In a city with diverse ethnic and linguistic communities, DGPs must adapt to varying health beliefs and practices. This requires culturally sensitive approaches to patient education and treatment.</w:t>
      </w:r>
    </w:p>
    <w:bookmarkEnd w:id="23"/>
    <w:bookmarkStart w:id="24" w:name="X7424e750c6b19ffcb77ba421cf3f96ed1f8bd90"/>
    <w:p>
      <w:pPr>
        <w:pStyle w:val="Heading2"/>
      </w:pPr>
      <w:r>
        <w:t xml:space="preserve">The Role of Doctor General Practitioners in Vietnam Ho Chi Minh City</w:t>
      </w:r>
    </w:p>
    <w:p>
      <w:pPr>
        <w:pStyle w:val="FirstParagraph"/>
      </w:pPr>
      <w:r>
        <w:t xml:space="preserve">Doctor General Practitioners in HCMC serve as the backbone of primary healthcare, addressing both acute and chronic conditions. Their responsibilities include:</w:t>
      </w:r>
    </w:p>
    <w:p>
      <w:pPr>
        <w:numPr>
          <w:ilvl w:val="0"/>
          <w:numId w:val="1001"/>
        </w:numPr>
        <w:pStyle w:val="Compact"/>
      </w:pPr>
      <w:r>
        <w:t xml:space="preserve">Providing initial diagnoses and treatments for common illnesses.</w:t>
      </w:r>
    </w:p>
    <w:p>
      <w:pPr>
        <w:numPr>
          <w:ilvl w:val="0"/>
          <w:numId w:val="1001"/>
        </w:numPr>
        <w:pStyle w:val="Compact"/>
      </w:pPr>
      <w:r>
        <w:t xml:space="preserve">Referring patients to specialists when necessary.</w:t>
      </w:r>
    </w:p>
    <w:p>
      <w:pPr>
        <w:numPr>
          <w:ilvl w:val="0"/>
          <w:numId w:val="1001"/>
        </w:numPr>
        <w:pStyle w:val="Compact"/>
      </w:pPr>
      <w:r>
        <w:t xml:space="preserve">Conducting preventive care programs, such as vaccination drives and health screenings.</w:t>
      </w:r>
    </w:p>
    <w:p>
      <w:pPr>
        <w:numPr>
          <w:ilvl w:val="0"/>
          <w:numId w:val="1001"/>
        </w:numPr>
        <w:pStyle w:val="Compact"/>
      </w:pPr>
      <w:r>
        <w:t xml:space="preserve">Educating communities on hygiene, nutrition, and disease prevention.</w:t>
      </w:r>
    </w:p>
    <w:p>
      <w:pPr>
        <w:pStyle w:val="FirstParagraph"/>
      </w:pPr>
      <w:r>
        <w:t xml:space="preserve">Moreover, DGPs in HCMC are increasingly involved in telemedicine initiatives to reach underserved areas. For example, the Ho Chi Minh City People’s Committee has partnered with local clinics to deploy mobile health units that offer primary care services in rural districts. This integration of technology and traditional practices underscores the adaptability required of DGPs.</w:t>
      </w:r>
    </w:p>
    <w:bookmarkEnd w:id="24"/>
    <w:bookmarkStart w:id="25" w:name="Xf553a58b9388ed5b140829783108dddf39b7e4c"/>
    <w:p>
      <w:pPr>
        <w:pStyle w:val="Heading2"/>
      </w:pPr>
      <w:r>
        <w:t xml:space="preserve">Policy and Training for Doctor General Practitioners</w:t>
      </w:r>
    </w:p>
    <w:p>
      <w:pPr>
        <w:pStyle w:val="FirstParagraph"/>
      </w:pPr>
      <w:r>
        <w:t xml:space="preserve">Vietnam’s Ministry of Health has introduced policies to enhance the training and retention of DGPs, including:</w:t>
      </w:r>
    </w:p>
    <w:p>
      <w:pPr>
        <w:numPr>
          <w:ilvl w:val="0"/>
          <w:numId w:val="1002"/>
        </w:numPr>
        <w:pStyle w:val="Compact"/>
      </w:pPr>
      <w:r>
        <w:t xml:space="preserve">Expanding postgraduate education programs tailored to urban healthcare needs.</w:t>
      </w:r>
    </w:p>
    <w:p>
      <w:pPr>
        <w:numPr>
          <w:ilvl w:val="0"/>
          <w:numId w:val="1002"/>
        </w:numPr>
        <w:pStyle w:val="Compact"/>
      </w:pPr>
      <w:r>
        <w:t xml:space="preserve">Implementing incentive schemes for DGPs working in underserved areas of HCMC.</w:t>
      </w:r>
    </w:p>
    <w:p>
      <w:pPr>
        <w:numPr>
          <w:ilvl w:val="0"/>
          <w:numId w:val="1002"/>
        </w:numPr>
        <w:pStyle w:val="Compact"/>
      </w:pPr>
      <w:r>
        <w:t xml:space="preserve">Promoting research on community-based healthcare models.</w:t>
      </w:r>
    </w:p>
    <w:p>
      <w:pPr>
        <w:pStyle w:val="FirstParagraph"/>
      </w:pPr>
      <w:r>
        <w:t xml:space="preserve">Despite these efforts, challenges remain in aligning academic training with the practical demands of HCMC’s healthcare landscape. The Master Thesis recommends a curriculum overhaul that emphasizes skills such as digital health literacy, cross-cultural communication, and population health management.</w:t>
      </w:r>
    </w:p>
    <w:bookmarkEnd w:id="25"/>
    <w:bookmarkStart w:id="26" w:name="conclusion"/>
    <w:p>
      <w:pPr>
        <w:pStyle w:val="Heading2"/>
      </w:pPr>
      <w:r>
        <w:t xml:space="preserve">Conclusion</w:t>
      </w:r>
    </w:p>
    <w:p>
      <w:pPr>
        <w:pStyle w:val="FirstParagraph"/>
      </w:pPr>
      <w:r>
        <w:t xml:space="preserve">The role of Doctor General Practitioners in Vietnam Ho Chi Minh City is indispensable to the city’s public health strategy. As HCMC continues to grow, the need for skilled DGPs who can manage complex healthcare demands while promoting preventive care will only increase. This Master Thesis advocates for targeted investments in infrastructure, education, and policy reform to empower DGPs as key players in Vietnam’s healthcare system. By addressing current limitations and leveraging innovative solutions, Ho Chi Minh City can set a benchmark for urban primary care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Vietnam Ho Chi Minh City</dc:title>
  <dc:creator/>
  <dc:language>en</dc:language>
  <cp:keywords/>
  <dcterms:created xsi:type="dcterms:W3CDTF">2026-07-21T05:51:03Z</dcterms:created>
  <dcterms:modified xsi:type="dcterms:W3CDTF">2026-07-21T05:51:03Z</dcterms:modified>
</cp:coreProperties>
</file>

<file path=docProps/custom.xml><?xml version="1.0" encoding="utf-8"?>
<Properties xmlns="http://schemas.openxmlformats.org/officeDocument/2006/custom-properties" xmlns:vt="http://schemas.openxmlformats.org/officeDocument/2006/docPropsVTypes"/>
</file>