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São</w:t>
      </w:r>
      <w:r>
        <w:t xml:space="preserve"> </w:t>
      </w:r>
      <w:r>
        <w:t xml:space="preserve">Paulo,</w:t>
      </w:r>
      <w:r>
        <w:t xml:space="preserve"> </w:t>
      </w:r>
      <w:r>
        <w:t xml:space="preserve">Brazil</w:t>
      </w:r>
    </w:p>
    <w:p>
      <w:pPr>
        <w:pStyle w:val="FirstParagraph"/>
      </w:pPr>
      <w:r>
        <w:t xml:space="preserve">```html</w:t>
      </w:r>
    </w:p>
    <w:bookmarkStart w:id="29" w:name="X4193695c30370ef475bc123d913a89036fba10c"/>
    <w:p>
      <w:pPr>
        <w:pStyle w:val="Heading1"/>
      </w:pPr>
      <w:r>
        <w:t xml:space="preserve">Master Thesis: The Role of Economists in São Paulo, Brazil</w:t>
      </w:r>
    </w:p>
    <w:bookmarkStart w:id="20" w:name="abstract"/>
    <w:p>
      <w:pPr>
        <w:pStyle w:val="Heading2"/>
      </w:pPr>
      <w:r>
        <w:t xml:space="preserve">Abstract</w:t>
      </w:r>
    </w:p>
    <w:p>
      <w:pPr>
        <w:pStyle w:val="FirstParagraph"/>
      </w:pPr>
      <w:r>
        <w:t xml:space="preserve">This Master Thesis examines the critical role of economists in shaping economic policy and development strategies within the state of São Paulo, Brazil. As one of the most economically dynamic regions in Latin America, São Paulo presents a unique case study for analyzing how economists influence public and private sector decision-making. The research explores historical trends, contemporary challenges, and future opportunities for economists operating in this context. By synthesizing academic literature, policy documents, and fieldwork data from São Paulo’s major institutions—including the State Department of Economics (SDE), the São Paulo Research Foundation (FAPESP), and private think tanks—the thesis highlights the interdisciplinary nature of economic work in a complex urban economy. This study underscores the necessity for economists to engage with socio-political realities, technological advancements, and global economic shifts while addressing local challenges such as inequality, infrastructure gaps, and environmental sustainability.</w:t>
      </w:r>
    </w:p>
    <w:bookmarkEnd w:id="20"/>
    <w:bookmarkStart w:id="21" w:name="introduction"/>
    <w:p>
      <w:pPr>
        <w:pStyle w:val="Heading2"/>
      </w:pPr>
      <w:r>
        <w:t xml:space="preserve">Introduction</w:t>
      </w:r>
    </w:p>
    <w:p>
      <w:pPr>
        <w:pStyle w:val="FirstParagraph"/>
      </w:pPr>
      <w:r>
        <w:t xml:space="preserve">São Paulo, the economic heart of Brazil and home to over 12 million people in its metropolitan area, has long been a focal point for economic analysis. As a global hub for trade, finance, and innovation in Latin America, the state’s economy accounts for nearly 30% of Brazil’s GDP. However, this rapid growth is accompanied by significant disparities in income distribution, urbanization pressures, and environmental degradation. Economists working in São Paulo must navigate these complexities while contributing to policy frameworks that balance short-term economic stability with long-term development goals.</w:t>
      </w:r>
    </w:p>
    <w:p>
      <w:pPr>
        <w:pStyle w:val="BodyText"/>
      </w:pPr>
      <w:r>
        <w:t xml:space="preserve">The purpose of this thesis is to investigate how economists in São Paulo—both within public institutions and private sectors—address the region’s unique challenges. It explores their methodologies, collaborations, and impact on key sectors such as infrastructure, education, and climate policy. The research also evaluates the role of academic institutions like the University of São Paulo (USP) in training economists who can meet the demands of a rapidly evolving economy.</w:t>
      </w:r>
    </w:p>
    <w:bookmarkEnd w:id="21"/>
    <w:bookmarkStart w:id="22" w:name="literature-review"/>
    <w:p>
      <w:pPr>
        <w:pStyle w:val="Heading2"/>
      </w:pPr>
      <w:r>
        <w:t xml:space="preserve">Literature Review</w:t>
      </w:r>
    </w:p>
    <w:p>
      <w:pPr>
        <w:pStyle w:val="FirstParagraph"/>
      </w:pPr>
      <w:r>
        <w:t xml:space="preserve">Existing scholarship on Brazilian economics emphasizes the dual role of economists as policy advisors and researchers. In São Paulo, this duality is amplified by the state’s status as a microcosm of Brazil’s economic contradictions. Studies by authors such as José Serra (2015) and Ana Maria Machado (2018) highlight how economists in São Paulo have historically focused on industrialization, trade liberalization, and social welfare programs. However, recent research has critiqued the lack of interdisciplinary approaches in economic policymaking, particularly when addressing issues like income inequality or climate change.</w:t>
      </w:r>
    </w:p>
    <w:p>
      <w:pPr>
        <w:numPr>
          <w:ilvl w:val="0"/>
          <w:numId w:val="1001"/>
        </w:numPr>
        <w:pStyle w:val="Compact"/>
      </w:pPr>
      <w:r>
        <w:rPr>
          <w:bCs/>
          <w:b/>
        </w:rPr>
        <w:t xml:space="preserve">Historical Context:</w:t>
      </w:r>
      <w:r>
        <w:t xml:space="preserve"> </w:t>
      </w:r>
      <w:r>
        <w:t xml:space="preserve">São Paulo’s economic trajectory—from agrarian reliance to a diversified industrial base—has shaped the priorities of economists working there. The 1980s debt crisis and subsequent neoliberal reforms marked a turning point in how economists engaged with public policy.</w:t>
      </w:r>
    </w:p>
    <w:p>
      <w:pPr>
        <w:numPr>
          <w:ilvl w:val="0"/>
          <w:numId w:val="1001"/>
        </w:numPr>
        <w:pStyle w:val="Compact"/>
      </w:pPr>
      <w:r>
        <w:rPr>
          <w:bCs/>
          <w:b/>
        </w:rPr>
        <w:t xml:space="preserve">Contemporary Challenges:</w:t>
      </w:r>
      <w:r>
        <w:t xml:space="preserve"> </w:t>
      </w:r>
      <w:r>
        <w:t xml:space="preserve">Modern economists in São Paulo face unique challenges, including integrating sustainable development goals into economic planning while managing the pressures of urbanization and global supply chains.</w:t>
      </w:r>
    </w:p>
    <w:bookmarkEnd w:id="22"/>
    <w:bookmarkStart w:id="23" w:name="methodology"/>
    <w:p>
      <w:pPr>
        <w:pStyle w:val="Heading2"/>
      </w:pPr>
      <w:r>
        <w:t xml:space="preserve">Methodology</w:t>
      </w:r>
    </w:p>
    <w:p>
      <w:pPr>
        <w:pStyle w:val="FirstParagraph"/>
      </w:pPr>
      <w:r>
        <w:t xml:space="preserve">This research employs a mixed-methods approach, combining qualitative analysis with quantitative data. Primary sources include interviews with economists working in São Paulo’s public and private sectors, as well as policy documents from the São Paulo State Government and FAPESP. Secondary sources consist of peer-reviewed articles, books, and reports from international organizations like the World Bank and International Monetary Fund (IMF).</w:t>
      </w:r>
    </w:p>
    <w:p>
      <w:pPr>
        <w:pStyle w:val="BodyText"/>
      </w:pPr>
      <w:r>
        <w:t xml:space="preserve">The study also incorporates case studies of specific economic initiatives in São Paulo, such as the state’s efforts to transition to a green economy or its investments in digital infrastructure. Data analysis focuses on trends in GDP growth, employment rates, and public spending over the past two decades.</w:t>
      </w:r>
    </w:p>
    <w:bookmarkEnd w:id="23"/>
    <w:bookmarkStart w:id="25" w:name="case-study-sao-paulo"/>
    <w:bookmarkStart w:id="24" w:name="X6eb7ba73d4b8d5aa93fa5fb2dc2ec30ccd2e84f"/>
    <w:p>
      <w:pPr>
        <w:pStyle w:val="Heading2"/>
      </w:pPr>
      <w:r>
        <w:t xml:space="preserve">Case Study: São Paulo’s Economic Policy Landscape</w:t>
      </w:r>
    </w:p>
    <w:p>
      <w:pPr>
        <w:pStyle w:val="FirstParagraph"/>
      </w:pPr>
      <w:r>
        <w:t xml:space="preserve">São Paulo’s economic policy has been shaped by a coalition of economists, policymakers, and business leaders. For example, the state government’s 2016 austerity measures—designed to address fiscal deficits—were heavily influenced by economists advocating for reduced public spending and tax reforms. However, these policies sparked debates about their impact on social welfare programs.</w:t>
      </w:r>
    </w:p>
    <w:p>
      <w:pPr>
        <w:pStyle w:val="BodyText"/>
      </w:pPr>
      <w:r>
        <w:t xml:space="preserve">In contrast, initiatives like the “São Paulo Green Economy Plan” (2021) demonstrate how economists collaborate with environmental scientists to promote sustainable practices. This plan includes investments in renewable energy, waste management, and green jobs—reflecting a broader shift toward integrating economic growth with ecological preservation.</w:t>
      </w:r>
    </w:p>
    <w:bookmarkEnd w:id="24"/>
    <w:bookmarkEnd w:id="25"/>
    <w:bookmarkStart w:id="26" w:name="results"/>
    <w:p>
      <w:pPr>
        <w:pStyle w:val="Heading2"/>
      </w:pPr>
      <w:r>
        <w:t xml:space="preserve">Results</w:t>
      </w:r>
    </w:p>
    <w:p>
      <w:pPr>
        <w:pStyle w:val="FirstParagraph"/>
      </w:pPr>
      <w:r>
        <w:t xml:space="preserve">The findings reveal that economists in São Paulo are increasingly adopting interdisciplinary approaches to tackle complex issues. For instance, the use of data analytics and behavioral economics has become more prevalent in designing policies related to public transportation and education reform. Additionally, the collaboration between economists and technologists at institutions like FAPESP has led to innovative solutions for urban mobility challenges.</w:t>
      </w:r>
    </w:p>
    <w:p>
      <w:pPr>
        <w:pStyle w:val="BodyText"/>
      </w:pPr>
      <w:r>
        <w:t xml:space="preserve">However, the research also identifies gaps. Many economists struggle with translating academic models into practical policy solutions due to political resistance or limited resources. Furthermore, disparities in access to economic education remain a barrier for underrepresented communities in São Paulo.</w:t>
      </w:r>
    </w:p>
    <w:bookmarkEnd w:id="26"/>
    <w:bookmarkStart w:id="27" w:name="discussion"/>
    <w:p>
      <w:pPr>
        <w:pStyle w:val="Heading2"/>
      </w:pPr>
      <w:r>
        <w:t xml:space="preserve">Discussion</w:t>
      </w:r>
    </w:p>
    <w:p>
      <w:pPr>
        <w:pStyle w:val="FirstParagraph"/>
      </w:pPr>
      <w:r>
        <w:t xml:space="preserve">The results highlight the dual role of economists as both problem-solvers and advocates for systemic change. In São Paulo, their work is deeply intertwined with socio-political dynamics, requiring them to balance technical rigor with stakeholder engagement. For example, while austerity measures were economically sound on paper, their implementation often overlooked the lived realities of marginalized populations.</w:t>
      </w:r>
    </w:p>
    <w:p>
      <w:pPr>
        <w:pStyle w:val="BodyText"/>
      </w:pPr>
      <w:r>
        <w:t xml:space="preserve">The study also underscores the importance of fostering partnerships between academia and industry. Universities like USP play a pivotal role in equipping economists with skills to address emerging challenges such as automation and climate change. However, there is a need for stronger curricula that emphasize ethics, communication, and interdisciplinary collaboration.</w:t>
      </w:r>
    </w:p>
    <w:bookmarkEnd w:id="27"/>
    <w:bookmarkStart w:id="28" w:name="conclusion"/>
    <w:p>
      <w:pPr>
        <w:pStyle w:val="Heading2"/>
      </w:pPr>
      <w:r>
        <w:t xml:space="preserve">Conclusion</w:t>
      </w:r>
    </w:p>
    <w:p>
      <w:pPr>
        <w:pStyle w:val="FirstParagraph"/>
      </w:pPr>
      <w:r>
        <w:t xml:space="preserve">This Master Thesis demonstrates that economists in São Paulo are at the forefront of addressing both local and global economic challenges. Their work is critical to shaping a resilient, equitable, and sustainable economy for the state and Brazil as a whole. Future research should explore how digital technologies, such as AI-driven economic modeling, can further enhance policy outcomes in São Paulo.</w:t>
      </w:r>
    </w:p>
    <w:p>
      <w:pPr>
        <w:pStyle w:val="BodyText"/>
      </w:pPr>
      <w:r>
        <w:t xml:space="preserve">Ultimately, the role of economists in São Paulo remains indispensable. As the region continues to evolve economically and socially, their ability to adapt and innovate will determine its success in navigating an increasingly interconnected world.</w:t>
      </w:r>
    </w:p>
    <w:bookmarkEnd w:id="28"/>
    <w:p>
      <w:pPr>
        <w:pStyle w:val="BodyText"/>
      </w:pPr>
      <w:r>
        <w:rPr>
          <w:bCs/>
          <w:b/>
        </w:rPr>
        <w:t xml:space="preserve">Keywords:</w:t>
      </w:r>
      <w:r>
        <w:t xml:space="preserve"> </w:t>
      </w:r>
      <w:r>
        <w:t xml:space="preserve">Master Thesis, Economist, Brazil São Paulo</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São Paulo, Brazil</dc:title>
  <dc:creator/>
  <dc:language>en</dc:language>
  <cp:keywords/>
  <dcterms:created xsi:type="dcterms:W3CDTF">2026-07-23T13:17:27Z</dcterms:created>
  <dcterms:modified xsi:type="dcterms:W3CDTF">2026-07-23T13:17:27Z</dcterms:modified>
</cp:coreProperties>
</file>

<file path=docProps/custom.xml><?xml version="1.0" encoding="utf-8"?>
<Properties xmlns="http://schemas.openxmlformats.org/officeDocument/2006/custom-properties" xmlns:vt="http://schemas.openxmlformats.org/officeDocument/2006/docPropsVTypes"/>
</file>