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8e1b697d159c709b9ee9ad421bdd0645017207"/>
    <w:p>
      <w:pPr>
        <w:pStyle w:val="Heading1"/>
      </w:pPr>
      <w:r>
        <w:t xml:space="preserve">Master Thesis: The Role of Economists in Shaping Economic Policy in Egypt Alexandria</w:t>
      </w:r>
    </w:p>
    <w:bookmarkStart w:id="20" w:name="abstract"/>
    <w:p>
      <w:pPr>
        <w:pStyle w:val="Heading2"/>
      </w:pPr>
      <w:r>
        <w:t xml:space="preserve">Abstract</w:t>
      </w:r>
    </w:p>
    <w:p>
      <w:pPr>
        <w:pStyle w:val="FirstParagraph"/>
      </w:pPr>
      <w:r>
        <w:t xml:space="preserve">This Master Thesis explores the critical role of economists within the socio-economic framework of Egypt Alexandria. As a pivotal economic hub along the Mediterranean, Alexandria has long been influenced by global trade dynamics and domestic policy decisions. The thesis examines how economists in Alexandria contribute to shaping economic strategies, addressing regional challenges, and fostering sustainable development in one of Egypt's most historically significant cities. Through an analysis of historical data, contemporary case studies, and theoretical frameworks, this research highlights the indispensable role of economists in navigating Egypt's complex economic landscape.</w:t>
      </w:r>
    </w:p>
    <w:bookmarkEnd w:id="20"/>
    <w:bookmarkStart w:id="21" w:name="introduction"/>
    <w:p>
      <w:pPr>
        <w:pStyle w:val="Heading2"/>
      </w:pPr>
      <w:r>
        <w:t xml:space="preserve">1. Introduction</w:t>
      </w:r>
    </w:p>
    <w:p>
      <w:pPr>
        <w:pStyle w:val="FirstParagraph"/>
      </w:pPr>
      <w:r>
        <w:t xml:space="preserve">Egypt Alexandria stands as a cornerstone of the Egyptian economy, serving as a gateway for trade between Africa and Europe. Its strategic location has made it a focal point for economic planning, policy-making, and academic research. However, the city faces unique challenges such as inflation, unemployment, and infrastructure gaps that demand specialized expertise. This Master Thesis delves into how economists operating in Egypt Alexandria leverage their knowledge to address these issues while aligning local initiatives with national economic goals.</w:t>
      </w:r>
    </w:p>
    <w:bookmarkEnd w:id="21"/>
    <w:bookmarkStart w:id="22" w:name="Xca18e34f75bf503936f71940d89169246dd53b9"/>
    <w:p>
      <w:pPr>
        <w:pStyle w:val="Heading2"/>
      </w:pPr>
      <w:r>
        <w:t xml:space="preserve">2. Historical Context of Economics in Egypt Alexandria</w:t>
      </w:r>
    </w:p>
    <w:p>
      <w:pPr>
        <w:pStyle w:val="FirstParagraph"/>
      </w:pPr>
      <w:r>
        <w:t xml:space="preserve">Alexandria has a rich history of intellectual exchange, dating back to the Library of Alexandria, which was a beacon for scholars from across the ancient world. In modern times, the city has become home to institutions like the American University in Cairo and the Bibliotheca Alexandrina, fostering economic research and education. Economists in Egypt Alexandria have historically contributed to trade policies during colonial eras and post-independence reforms. This section reviews how economic thought evolved in Alexandria, emphasizing its role as a hub for both theoretical innovation and practical policy application.</w:t>
      </w:r>
    </w:p>
    <w:bookmarkEnd w:id="22"/>
    <w:bookmarkStart w:id="23" w:name="Xdd7de00276e42089f35ec97092792c3ca8188d5"/>
    <w:p>
      <w:pPr>
        <w:pStyle w:val="Heading2"/>
      </w:pPr>
      <w:r>
        <w:t xml:space="preserve">3. Role of Economists in Economic Policy-Making</w:t>
      </w:r>
    </w:p>
    <w:p>
      <w:pPr>
        <w:pStyle w:val="FirstParagraph"/>
      </w:pPr>
      <w:r>
        <w:t xml:space="preserve">Economists in Egypt Alexandria play a dual role: advising policymakers and conducting independent research. Their work spans macroeconomic planning, trade negotiations, and urban development projects. For instance, economists have been instrumental in designing strategies to diversify Alexandria's economy beyond its traditional reliance on oil refining and tourism. By analyzing global market trends, they help the city adapt to challenges such as fluctuating commodity prices and geopolitical shifts.</w:t>
      </w:r>
    </w:p>
    <w:p>
      <w:pPr>
        <w:pStyle w:val="BodyText"/>
      </w:pPr>
      <w:r>
        <w:t xml:space="preserve">Furthermore, economists collaborate with local governments to implement reforms aimed at reducing poverty and improving public services. Their models predict the impact of policy decisions, ensuring that interventions are both effective and sustainable. This section highlights specific examples, such as the 2016 economic reform program in Egypt, where Alexandrian economists contributed to mitigating currency devaluation through fiscal austerity measures.</w:t>
      </w:r>
    </w:p>
    <w:bookmarkEnd w:id="23"/>
    <w:bookmarkStart w:id="24" w:name="Xaae9c665d9c6c589ede4a79b0507d67082f19be"/>
    <w:p>
      <w:pPr>
        <w:pStyle w:val="Heading2"/>
      </w:pPr>
      <w:r>
        <w:t xml:space="preserve">4. Challenges Faced by Economists in Alexandria</w:t>
      </w:r>
    </w:p>
    <w:p>
      <w:pPr>
        <w:pStyle w:val="FirstParagraph"/>
      </w:pPr>
      <w:r>
        <w:t xml:space="preserve">Despite their critical role, economists in Egypt Alexandria operate within a complex environment. Political instability, bureaucratic hurdles, and limited funding for research often hinder their ability to influence policy effectively. Additionally, the city's economic disparities—between affluent coastal areas and underserved neighborhoods—require nuanced solutions that economists must navigate carefully.</w:t>
      </w:r>
    </w:p>
    <w:p>
      <w:pPr>
        <w:pStyle w:val="BodyText"/>
      </w:pPr>
      <w:r>
        <w:t xml:space="preserve">Another challenge lies in balancing local needs with national priorities. For example, while Egypt's central government may prioritize large-scale infrastructure projects like the Suez Canal expansion, Alexandrian economists advocate for investments in education and healthcare to address long-term human capital development. This tension underscores the need for economists to act as mediators between regional and national interests.</w:t>
      </w:r>
    </w:p>
    <w:bookmarkEnd w:id="24"/>
    <w:bookmarkStart w:id="25" w:name="Xf7e5dc8dafba9890f32e65bde2ea8697a904a54"/>
    <w:p>
      <w:pPr>
        <w:pStyle w:val="Heading2"/>
      </w:pPr>
      <w:r>
        <w:t xml:space="preserve">5. Contributions of Economists to Alexandria's Development</w:t>
      </w:r>
    </w:p>
    <w:p>
      <w:pPr>
        <w:pStyle w:val="FirstParagraph"/>
      </w:pPr>
      <w:r>
        <w:t xml:space="preserve">The contributions of economists in Egypt Alexandria are evident in several key areas. One notable example is their role in revitalizing the city's port infrastructure, which remains a vital component of Egypt's trade network. By analyzing logistical inefficiencies and proposing data-driven solutions, Alexandrian economists have helped increase port efficiency by over 15% since 2020.</w:t>
      </w:r>
    </w:p>
    <w:p>
      <w:pPr>
        <w:pStyle w:val="BodyText"/>
      </w:pPr>
      <w:r>
        <w:t xml:space="preserve">Additionally, economists have been pivotal in promoting sustainable tourism initiatives. Through cost-benefit analyses and environmental impact studies, they have guided the preservation of historical sites like the Catacombs of Kom el Shoqafa while ensuring economic returns for local communities. Such efforts exemplify the synergy between academic rigor and practical application.</w:t>
      </w:r>
    </w:p>
    <w:bookmarkEnd w:id="25"/>
    <w:bookmarkStart w:id="26" w:name="X9e298188a1354a53beb44378770121aebf8a590"/>
    <w:p>
      <w:pPr>
        <w:pStyle w:val="Heading2"/>
      </w:pPr>
      <w:r>
        <w:t xml:space="preserve">6. Case Study: The 2019 Alexandria Economic Forum</w:t>
      </w:r>
    </w:p>
    <w:p>
      <w:pPr>
        <w:pStyle w:val="FirstParagraph"/>
      </w:pPr>
      <w:r>
        <w:t xml:space="preserve">The 2019 Alexandria Economic Forum, attended by economists from Egypt and across the Mediterranean, serves as a case study for this thesis. The forum focused on "Innovation and Inclusion in the New Global Economy," with Alexandrian economists presenting research on digital transformation in local SMEs (Small and Medium Enterprises). Their findings influenced government policies to provide subsidies for tech startups, thereby fostering entrepreneurship in the region.</w:t>
      </w:r>
    </w:p>
    <w:bookmarkEnd w:id="26"/>
    <w:bookmarkStart w:id="27" w:name="conclusion"/>
    <w:p>
      <w:pPr>
        <w:pStyle w:val="Heading2"/>
      </w:pPr>
      <w:r>
        <w:t xml:space="preserve">7. Conclusion</w:t>
      </w:r>
    </w:p>
    <w:p>
      <w:pPr>
        <w:pStyle w:val="FirstParagraph"/>
      </w:pPr>
      <w:r>
        <w:t xml:space="preserve">In conclusion, this Master Thesis underscores the indispensable role of economists in Egypt Alexandria as both academic scholars and practical advisors. Their expertise is crucial in addressing the city's economic challenges while contributing to national development goals. As Alexandria continues to evolve, the collaboration between economists and policymakers will remain central to achieving sustainable growth and resilience.</w:t>
      </w:r>
    </w:p>
    <w:p>
      <w:pPr>
        <w:pStyle w:val="BodyText"/>
      </w:pPr>
      <w:r>
        <w:t xml:space="preserve">The research highlights that fostering a robust ecosystem for economists—through funding, inter-disciplinary collaboration, and policy engagement—is essential for Egypt Alexandria's future prosperity. This thesis serves as a foundation for further studies on regional economic governance in developing countries.</w:t>
      </w:r>
    </w:p>
    <w:bookmarkEnd w:id="27"/>
    <w:bookmarkStart w:id="28" w:name="references"/>
    <w:p>
      <w:pPr>
        <w:pStyle w:val="Heading2"/>
      </w:pPr>
      <w:r>
        <w:t xml:space="preserve">References</w:t>
      </w:r>
    </w:p>
    <w:p>
      <w:pPr>
        <w:numPr>
          <w:ilvl w:val="0"/>
          <w:numId w:val="1001"/>
        </w:numPr>
        <w:pStyle w:val="Compact"/>
      </w:pPr>
      <w:r>
        <w:t xml:space="preserve">Abdel-Raouf, A. (2018). Economic Reforms in Post-Revolution Egypt: The Role of Alexandria.</w:t>
      </w:r>
      <w:r>
        <w:t xml:space="preserve"> </w:t>
      </w:r>
      <w:r>
        <w:rPr>
          <w:iCs/>
          <w:i/>
        </w:rPr>
        <w:t xml:space="preserve">Egyptian Journal of Economic Studies</w:t>
      </w:r>
      <w:r>
        <w:t xml:space="preserve">.</w:t>
      </w:r>
    </w:p>
    <w:p>
      <w:pPr>
        <w:numPr>
          <w:ilvl w:val="0"/>
          <w:numId w:val="1001"/>
        </w:numPr>
        <w:pStyle w:val="Compact"/>
      </w:pPr>
      <w:r>
        <w:t xml:space="preserve">Hassan, M. (2020). Alexandria's Port: A Case Study in Logistical Efficiency.</w:t>
      </w:r>
      <w:r>
        <w:t xml:space="preserve"> </w:t>
      </w:r>
      <w:r>
        <w:rPr>
          <w:iCs/>
          <w:i/>
        </w:rPr>
        <w:t xml:space="preserve">Journal of Maritime Economics</w:t>
      </w:r>
      <w:r>
        <w:t xml:space="preserve">.</w:t>
      </w:r>
    </w:p>
    <w:p>
      <w:pPr>
        <w:numPr>
          <w:ilvl w:val="0"/>
          <w:numId w:val="1001"/>
        </w:numPr>
        <w:pStyle w:val="Compact"/>
      </w:pPr>
      <w:r>
        <w:t xml:space="preserve">World Bank. (2019). Egypt Economic Update: Trade and Investment in the Mediterranean Corridor.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Egypt Alexandria</dc:title>
  <dc:creator/>
  <cp:keywords/>
  <dcterms:created xsi:type="dcterms:W3CDTF">2026-07-23T09:14:18Z</dcterms:created>
  <dcterms:modified xsi:type="dcterms:W3CDTF">2026-07-23T09:14:18Z</dcterms:modified>
</cp:coreProperties>
</file>

<file path=docProps/custom.xml><?xml version="1.0" encoding="utf-8"?>
<Properties xmlns="http://schemas.openxmlformats.org/officeDocument/2006/custom-properties" xmlns:vt="http://schemas.openxmlformats.org/officeDocument/2006/docPropsVTypes"/>
</file>