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India's</w:t>
      </w:r>
      <w:r>
        <w:t xml:space="preserve"> </w:t>
      </w:r>
      <w:r>
        <w:t xml:space="preserve">Bangalore</w:t>
      </w:r>
    </w:p>
    <w:bookmarkStart w:id="28" w:name="Xef837a404d4dfb1c46112a75375c966ecf3faec"/>
    <w:p>
      <w:pPr>
        <w:pStyle w:val="Heading1"/>
      </w:pPr>
      <w:r>
        <w:t xml:space="preserve">Master Thesis: The Role of Economists in Shaping Economic Policy in India's Bangalore</w:t>
      </w:r>
    </w:p>
    <w:bookmarkStart w:id="20" w:name="abstract"/>
    <w:p>
      <w:pPr>
        <w:pStyle w:val="Heading2"/>
      </w:pPr>
      <w:r>
        <w:t xml:space="preserve">Abstract</w:t>
      </w:r>
    </w:p>
    <w:p>
      <w:pPr>
        <w:pStyle w:val="FirstParagraph"/>
      </w:pPr>
      <w:r>
        <w:t xml:space="preserve">This Master Thesis explores the critical role economists play in shaping economic policy and development strategies within India’s rapidly evolving urban landscape, with a specific focus on Bangalore. As one of India’s most dynamic cities, Bangalore has emerged as a global hub for technology, innovation, and entrepreneurship. However, its growth presents unique challenges such as infrastructure strain, income inequality, and environmental sustainability. Economists in Bangalore are instrumental in addressing these challenges through data-driven policymaking and strategic economic planning. This thesis examines the contributions of economists to urban development, public policy formulation, and socio-economic equity in Bangalore while highlighting the opportunities and constraints faced by professionals in this field.</w:t>
      </w:r>
    </w:p>
    <w:bookmarkEnd w:id="20"/>
    <w:bookmarkStart w:id="21" w:name="introduction"/>
    <w:p>
      <w:pPr>
        <w:pStyle w:val="Heading2"/>
      </w:pPr>
      <w:r>
        <w:t xml:space="preserve">Introduction</w:t>
      </w:r>
    </w:p>
    <w:p>
      <w:pPr>
        <w:pStyle w:val="FirstParagraph"/>
      </w:pPr>
      <w:r>
        <w:t xml:space="preserve">India’s economy has undergone transformative changes over the past few decades, driven largely by urbanization and technological advancements. Among India’s cities, Bangalore (officially Bengaluru) stands out as a beacon of economic activity. Known as the "Silicon Valley of India," it hosts numerous multinational corporations, startups, and research institutions that contribute significantly to the country’s GDP. However, rapid industrialization and population growth have also led to pressing socio-economic issues such as housing shortages, traffic congestion, and resource distribution disparities. Economists in Bangalore are uniquely positioned to analyze these complexities and propose solutions that balance growth with sustainability.</w:t>
      </w:r>
    </w:p>
    <w:bookmarkEnd w:id="21"/>
    <w:bookmarkStart w:id="22" w:name="Xaaaa286137a40df63b95a68ed71b32e9c977745"/>
    <w:p>
      <w:pPr>
        <w:pStyle w:val="Heading2"/>
      </w:pPr>
      <w:r>
        <w:t xml:space="preserve">Context of Economic Development in Bangalore</w:t>
      </w:r>
    </w:p>
    <w:p>
      <w:pPr>
        <w:pStyle w:val="FirstParagraph"/>
      </w:pPr>
      <w:r>
        <w:t xml:space="preserve">Bangalore’s economic trajectory is shaped by its dual identity as a center for information technology (IT) and a traditional hub for industries like aerospace, biotechnology, and manufacturing. The city’s economy has diversified rapidly, creating new opportunities but also intensifying competition for resources. Economists in this region must navigate the interplay between global market forces and local socio-cultural dynamics to design policies that foster inclusive growth.</w:t>
      </w:r>
    </w:p>
    <w:p>
      <w:pPr>
        <w:pStyle w:val="BodyText"/>
      </w:pPr>
      <w:r>
        <w:t xml:space="preserve">Key challenges include:</w:t>
      </w:r>
    </w:p>
    <w:p>
      <w:pPr>
        <w:numPr>
          <w:ilvl w:val="0"/>
          <w:numId w:val="1001"/>
        </w:numPr>
        <w:pStyle w:val="Compact"/>
      </w:pPr>
      <w:r>
        <w:rPr>
          <w:bCs/>
          <w:b/>
        </w:rPr>
        <w:t xml:space="preserve">Infrastructure Strain:</w:t>
      </w:r>
      <w:r>
        <w:t xml:space="preserve"> </w:t>
      </w:r>
      <w:r>
        <w:t xml:space="preserve">The city’s infrastructure is under immense pressure due to its population of over 12 million, with inadequate public transportation and housing.</w:t>
      </w:r>
    </w:p>
    <w:p>
      <w:pPr>
        <w:numPr>
          <w:ilvl w:val="0"/>
          <w:numId w:val="1001"/>
        </w:numPr>
        <w:pStyle w:val="Compact"/>
      </w:pPr>
      <w:r>
        <w:rPr>
          <w:bCs/>
          <w:b/>
        </w:rPr>
        <w:t xml:space="preserve">Economic Disparities:</w:t>
      </w:r>
      <w:r>
        <w:t xml:space="preserve"> </w:t>
      </w:r>
      <w:r>
        <w:t xml:space="preserve">While the IT sector generates high incomes, a significant portion of the population remains in low-wage jobs or informal sectors.</w:t>
      </w:r>
    </w:p>
    <w:p>
      <w:pPr>
        <w:numPr>
          <w:ilvl w:val="0"/>
          <w:numId w:val="1001"/>
        </w:numPr>
        <w:pStyle w:val="Compact"/>
      </w:pPr>
      <w:r>
        <w:rPr>
          <w:bCs/>
          <w:b/>
        </w:rPr>
        <w:t xml:space="preserve">Sustainability Concerns:</w:t>
      </w:r>
      <w:r>
        <w:t xml:space="preserve"> </w:t>
      </w:r>
      <w:r>
        <w:t xml:space="preserve">Rapid urbanization has led to environmental degradation, including air and water pollution.</w:t>
      </w:r>
    </w:p>
    <w:bookmarkEnd w:id="22"/>
    <w:bookmarkStart w:id="23" w:name="the-role-of-economists-in-bangalore"/>
    <w:p>
      <w:pPr>
        <w:pStyle w:val="Heading2"/>
      </w:pPr>
      <w:r>
        <w:t xml:space="preserve">The Role of Economists in Bangalore</w:t>
      </w:r>
    </w:p>
    <w:p>
      <w:pPr>
        <w:pStyle w:val="FirstParagraph"/>
      </w:pPr>
      <w:r>
        <w:t xml:space="preserve">Economists operating in Bangalore contribute to public and private sectors through research, policy analysis, and consultancy. Their work spans various domains:</w:t>
      </w:r>
    </w:p>
    <w:p>
      <w:pPr>
        <w:numPr>
          <w:ilvl w:val="0"/>
          <w:numId w:val="1002"/>
        </w:numPr>
        <w:pStyle w:val="Compact"/>
      </w:pPr>
      <w:r>
        <w:rPr>
          <w:bCs/>
          <w:b/>
        </w:rPr>
        <w:t xml:space="preserve">Urban Planning:</w:t>
      </w:r>
      <w:r>
        <w:t xml:space="preserve"> </w:t>
      </w:r>
      <w:r>
        <w:t xml:space="preserve">Economists collaborate with municipal authorities to design policies that address housing shortages and optimize land use.</w:t>
      </w:r>
    </w:p>
    <w:p>
      <w:pPr>
        <w:numPr>
          <w:ilvl w:val="0"/>
          <w:numId w:val="1002"/>
        </w:numPr>
        <w:pStyle w:val="Compact"/>
      </w:pPr>
      <w:r>
        <w:rPr>
          <w:bCs/>
          <w:b/>
        </w:rPr>
        <w:t xml:space="preserve">Public Policy Formulation:</w:t>
      </w:r>
      <w:r>
        <w:t xml:space="preserve"> </w:t>
      </w:r>
      <w:r>
        <w:t xml:space="preserve">They provide insights into fiscal policies, taxation, and subsidies to ensure equitable resource distribution.</w:t>
      </w:r>
    </w:p>
    <w:p>
      <w:pPr>
        <w:numPr>
          <w:ilvl w:val="0"/>
          <w:numId w:val="1002"/>
        </w:numPr>
        <w:pStyle w:val="Compact"/>
      </w:pPr>
      <w:r>
        <w:rPr>
          <w:bCs/>
          <w:b/>
        </w:rPr>
        <w:t xml:space="preserve">Economic Forecasting:</w:t>
      </w:r>
      <w:r>
        <w:t xml:space="preserve"> </w:t>
      </w:r>
      <w:r>
        <w:t xml:space="preserve">By analyzing macroeconomic trends, economists help businesses and governments prepare for economic fluctuations.</w:t>
      </w:r>
    </w:p>
    <w:bookmarkEnd w:id="23"/>
    <w:bookmarkStart w:id="24" w:name="case-studies-of-economic-interventions"/>
    <w:p>
      <w:pPr>
        <w:pStyle w:val="Heading2"/>
      </w:pPr>
      <w:r>
        <w:t xml:space="preserve">Case Studies of Economic Interventions</w:t>
      </w:r>
    </w:p>
    <w:p>
      <w:pPr>
        <w:pStyle w:val="FirstParagraph"/>
      </w:pPr>
      <w:r>
        <w:t xml:space="preserve">Several initiatives in Bangalore highlight the impact of economists’ work:</w:t>
      </w:r>
    </w:p>
    <w:p>
      <w:pPr>
        <w:numPr>
          <w:ilvl w:val="0"/>
          <w:numId w:val="1003"/>
        </w:numPr>
        <w:pStyle w:val="Compact"/>
      </w:pPr>
      <w:r>
        <w:rPr>
          <w:bCs/>
          <w:b/>
        </w:rPr>
        <w:t xml:space="preserve">Bangalore Metro Rail Project:</w:t>
      </w:r>
      <w:r>
        <w:t xml:space="preserve"> </w:t>
      </w:r>
      <w:r>
        <w:t xml:space="preserve">Economists conducted feasibility studies to assess the project’s long-term economic benefits, ensuring its alignment with urban development goals.</w:t>
      </w:r>
    </w:p>
    <w:p>
      <w:pPr>
        <w:numPr>
          <w:ilvl w:val="0"/>
          <w:numId w:val="1003"/>
        </w:numPr>
        <w:pStyle w:val="Compact"/>
      </w:pPr>
      <w:r>
        <w:rPr>
          <w:bCs/>
          <w:b/>
        </w:rPr>
        <w:t xml:space="preserve">Skill Development Programs:</w:t>
      </w:r>
      <w:r>
        <w:t xml:space="preserve"> </w:t>
      </w:r>
      <w:r>
        <w:t xml:space="preserve">Economic analyses have informed programs aimed at upskilling workers in the informal sector, improving employability in high-growth industries.</w:t>
      </w:r>
    </w:p>
    <w:bookmarkEnd w:id="24"/>
    <w:bookmarkStart w:id="25" w:name="opportunities-and-challenges"/>
    <w:p>
      <w:pPr>
        <w:pStyle w:val="Heading2"/>
      </w:pPr>
      <w:r>
        <w:t xml:space="preserve">Opportunities and Challenges</w:t>
      </w:r>
    </w:p>
    <w:p>
      <w:pPr>
        <w:pStyle w:val="FirstParagraph"/>
      </w:pPr>
      <w:r>
        <w:t xml:space="preserve">Bangalore’s economic dynamism offers economists unique opportunities to innovate and influence policy. However, challenges persist:</w:t>
      </w:r>
    </w:p>
    <w:p>
      <w:pPr>
        <w:numPr>
          <w:ilvl w:val="0"/>
          <w:numId w:val="1004"/>
        </w:numPr>
        <w:pStyle w:val="Compact"/>
      </w:pPr>
      <w:r>
        <w:rPr>
          <w:bCs/>
          <w:b/>
        </w:rPr>
        <w:t xml:space="preserve">Data Limitations:</w:t>
      </w:r>
      <w:r>
        <w:t xml:space="preserve"> </w:t>
      </w:r>
      <w:r>
        <w:t xml:space="preserve">Inadequate access to real-time socio-economic data hampers the accuracy of economic models.</w:t>
      </w:r>
    </w:p>
    <w:p>
      <w:pPr>
        <w:numPr>
          <w:ilvl w:val="0"/>
          <w:numId w:val="1004"/>
        </w:numPr>
        <w:pStyle w:val="Compact"/>
      </w:pPr>
      <w:r>
        <w:rPr>
          <w:bCs/>
          <w:b/>
        </w:rPr>
        <w:t xml:space="preserve">Political Constraints:</w:t>
      </w:r>
      <w:r>
        <w:t xml:space="preserve"> </w:t>
      </w:r>
      <w:r>
        <w:t xml:space="preserve">Policy recommendations may face resistance due to political agendas or bureaucratic inertia.</w:t>
      </w:r>
    </w:p>
    <w:p>
      <w:pPr>
        <w:numPr>
          <w:ilvl w:val="0"/>
          <w:numId w:val="1004"/>
        </w:numPr>
        <w:pStyle w:val="Compact"/>
      </w:pPr>
      <w:r>
        <w:rPr>
          <w:bCs/>
          <w:b/>
        </w:rPr>
        <w:t xml:space="preserve">Ethical Dilemmas:</w:t>
      </w:r>
      <w:r>
        <w:t xml:space="preserve"> </w:t>
      </w:r>
      <w:r>
        <w:t xml:space="preserve">Balancing corporate interests with public welfare requires careful ethical judgment.</w:t>
      </w:r>
    </w:p>
    <w:bookmarkEnd w:id="25"/>
    <w:bookmarkStart w:id="26" w:name="conclusion"/>
    <w:p>
      <w:pPr>
        <w:pStyle w:val="Heading2"/>
      </w:pPr>
      <w:r>
        <w:t xml:space="preserve">Conclusion</w:t>
      </w:r>
    </w:p>
    <w:p>
      <w:pPr>
        <w:pStyle w:val="FirstParagraph"/>
      </w:pPr>
      <w:r>
        <w:t xml:space="preserve">The role of economists in Bangalore is pivotal to the city’s future. By leveraging data, fostering collaboration between stakeholders, and addressing systemic inequities, they can drive sustainable economic growth. As Bangalore continues to evolve as a global economic powerhouse, the contributions of economists will remain indispensable in navigating its complexities. Future research should focus on integrating emerging technologies like AI and big data into economic modeling to enhance policy outcomes.</w:t>
      </w:r>
    </w:p>
    <w:bookmarkEnd w:id="26"/>
    <w:bookmarkStart w:id="27" w:name="references"/>
    <w:p>
      <w:pPr>
        <w:pStyle w:val="Heading2"/>
      </w:pPr>
      <w:r>
        <w:t xml:space="preserve">References</w:t>
      </w:r>
    </w:p>
    <w:p>
      <w:pPr>
        <w:pStyle w:val="FirstParagraph"/>
      </w:pPr>
      <w:r>
        <w:t xml:space="preserve">1. National Institute of Urban Affairs (NIUA). (2021). *Urban Development in India: Case Studies from Bangalore.*</w:t>
      </w:r>
      <w:r>
        <w:br/>
      </w:r>
      <w:r>
        <w:t xml:space="preserve">2. World Bank. (2020). *Economic Growth and Inequality in South Indian Cities.*</w:t>
      </w:r>
      <w:r>
        <w:br/>
      </w:r>
      <w:r>
        <w:t xml:space="preserve">3. Reddy, A. (2019). "The Role of Economists in Urban Planning." *Journal of Economic Policy Studies*,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Shaping Economic Policy in India's Bangalore</dc:title>
  <dc:creator/>
  <dc:language>en</dc:language>
  <cp:keywords/>
  <dcterms:created xsi:type="dcterms:W3CDTF">2026-07-23T04:16:46Z</dcterms:created>
  <dcterms:modified xsi:type="dcterms:W3CDTF">2026-07-23T04:16:46Z</dcterms:modified>
</cp:coreProperties>
</file>

<file path=docProps/custom.xml><?xml version="1.0" encoding="utf-8"?>
<Properties xmlns="http://schemas.openxmlformats.org/officeDocument/2006/custom-properties" xmlns:vt="http://schemas.openxmlformats.org/officeDocument/2006/docPropsVTypes"/>
</file>