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Jakarta's</w:t>
      </w:r>
      <w:r>
        <w:t xml:space="preserve"> </w:t>
      </w:r>
      <w:r>
        <w:t xml:space="preserve">Economic</w:t>
      </w:r>
      <w:r>
        <w:t xml:space="preserve"> </w:t>
      </w:r>
      <w:r>
        <w:t xml:space="preserve">Landscape</w:t>
      </w:r>
    </w:p>
    <w:p>
      <w:pPr>
        <w:pStyle w:val="FirstParagraph"/>
      </w:pPr>
      <w:r>
        <w:t xml:space="preserve">```html</w:t>
      </w:r>
    </w:p>
    <w:bookmarkStart w:id="29" w:name="X04efc7dda2d07940de62d9a552d0c1d1363334a"/>
    <w:p>
      <w:pPr>
        <w:pStyle w:val="Heading1"/>
      </w:pPr>
      <w:r>
        <w:t xml:space="preserve">Master Thesis: The Role of Economists in Shaping Jakarta's Economic Landscape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economists in addressing economic challenges and opportunities in Indonesia Jakarta, a city that serves as both the political and economic epicenter of the nation. By examining policy frameworks, urban development strategies, and socio-economic disparities, this study highlights how economists contribute to sustainable growth and equitable resource distribution in Jakarta. The research integrates theoretical models with empirical data from local institutions such as the</w:t>
      </w:r>
      <w:r>
        <w:t xml:space="preserve"> </w:t>
      </w:r>
      <w:r>
        <w:rPr>
          <w:bCs/>
          <w:b/>
        </w:rPr>
        <w:t xml:space="preserve">Badan Pusat Statistik</w:t>
      </w:r>
      <w:r>
        <w:t xml:space="preserve"> </w:t>
      </w:r>
      <w:r>
        <w:t xml:space="preserve">(BPS) and</w:t>
      </w:r>
      <w:r>
        <w:t xml:space="preserve"> </w:t>
      </w:r>
      <w:r>
        <w:rPr>
          <w:bCs/>
          <w:b/>
        </w:rPr>
        <w:t xml:space="preserve">Bappeda DKI Jakarta</w:t>
      </w:r>
      <w:r>
        <w:t xml:space="preserve">, emphasizing the unique context of a rapidly urbanizing megacity. The findings underscore the necessity for economists to collaborate with policymakers and stakeholders to address issues like inflation, poverty, and infrastructure deficits in Indonesia Jakarta.</w:t>
      </w:r>
    </w:p>
    <w:bookmarkEnd w:id="20"/>
    <w:bookmarkStart w:id="21" w:name="introduction"/>
    <w:p>
      <w:pPr>
        <w:pStyle w:val="Heading2"/>
      </w:pPr>
      <w:r>
        <w:t xml:space="preserve">1. Introduction</w:t>
      </w:r>
    </w:p>
    <w:p>
      <w:pPr>
        <w:pStyle w:val="FirstParagraph"/>
      </w:pPr>
      <w:r>
        <w:t xml:space="preserve">Jakarta, as the capital city of Indonesia, faces unparalleled economic complexities due to its status as a global hub of trade, investment, and population growth. With over 10 million residents and a rapidly expanding informal sector, the city presents both opportunities and challenges for economists. This thesis investigates how economists in Indonesia Jakarta navigate these dynamics through policy analysis, forecasting models, and stakeholder engagement. The research question guiding this study is:</w:t>
      </w:r>
      <w:r>
        <w:t xml:space="preserve"> </w:t>
      </w:r>
      <w:r>
        <w:rPr>
          <w:iCs/>
          <w:i/>
        </w:rPr>
        <w:t xml:space="preserve">How do economists in Indonesia Jakarta leverage their expertise to address pressing economic issues such as urban poverty, infrastructure gaps, and regional inequality?</w:t>
      </w:r>
    </w:p>
    <w:bookmarkEnd w:id="21"/>
    <w:bookmarkStart w:id="22" w:name="literature-review"/>
    <w:p>
      <w:pPr>
        <w:pStyle w:val="Heading2"/>
      </w:pPr>
      <w:r>
        <w:t xml:space="preserve">2. Literature Review</w:t>
      </w:r>
    </w:p>
    <w:p>
      <w:pPr>
        <w:pStyle w:val="FirstParagraph"/>
      </w:pPr>
      <w:r>
        <w:t xml:space="preserve">The role of economists in urban development has been widely documented in academic literature. Scholars such as [insert relevant author] emphasize the importance of economic forecasting and data-driven policy design in megacities. In the context of Indonesia Jakarta, studies by [insert local researchers or institutions] highlight unique challenges such as land use conflicts, traffic congestion, and informal economy proliferation. This section synthesizes key theories including</w:t>
      </w:r>
      <w:r>
        <w:t xml:space="preserve"> </w:t>
      </w:r>
      <w:r>
        <w:rPr>
          <w:bCs/>
          <w:b/>
        </w:rPr>
        <w:t xml:space="preserve">neoclassical economics</w:t>
      </w:r>
      <w:r>
        <w:t xml:space="preserve">,</w:t>
      </w:r>
      <w:r>
        <w:t xml:space="preserve"> </w:t>
      </w:r>
      <w:r>
        <w:rPr>
          <w:bCs/>
          <w:b/>
        </w:rPr>
        <w:t xml:space="preserve">developmental economics</w:t>
      </w:r>
      <w:r>
        <w:t xml:space="preserve">, and</w:t>
      </w:r>
      <w:r>
        <w:t xml:space="preserve"> </w:t>
      </w:r>
      <w:r>
        <w:rPr>
          <w:bCs/>
          <w:b/>
        </w:rPr>
        <w:t xml:space="preserve">urban economics</w:t>
      </w:r>
      <w:r>
        <w:t xml:space="preserve">, contextualizing their application to Jakarta's socio-economic environment.</w:t>
      </w:r>
    </w:p>
    <w:bookmarkEnd w:id="22"/>
    <w:bookmarkStart w:id="23" w:name="methodology"/>
    <w:p>
      <w:pPr>
        <w:pStyle w:val="Heading2"/>
      </w:pPr>
      <w:r>
        <w:t xml:space="preserve">3. Methodology</w:t>
      </w:r>
    </w:p>
    <w:p>
      <w:pPr>
        <w:pStyle w:val="FirstParagraph"/>
      </w:pPr>
      <w:r>
        <w:t xml:space="preserve">This study employs a mixed-methods approach, combining quantitative data analysis with qualitative case studies. Economic indicators such as GDP per capita, inflation rates, and unemployment statistics were sourced from the</w:t>
      </w:r>
      <w:r>
        <w:t xml:space="preserve"> </w:t>
      </w:r>
      <w:r>
        <w:rPr>
          <w:bCs/>
          <w:b/>
        </w:rPr>
        <w:t xml:space="preserve">BPS</w:t>
      </w:r>
      <w:r>
        <w:t xml:space="preserve"> </w:t>
      </w:r>
      <w:r>
        <w:t xml:space="preserve">and the</w:t>
      </w:r>
      <w:r>
        <w:t xml:space="preserve"> </w:t>
      </w:r>
      <w:r>
        <w:rPr>
          <w:bCs/>
          <w:b/>
        </w:rPr>
        <w:t xml:space="preserve">Bank Indonesia</w:t>
      </w:r>
      <w:r>
        <w:t xml:space="preserve">. Interviews with economists working in Jakarta's public and private sectors were conducted to gather insights on policy implementation challenges. Additionally, a comparative analysis of economic policies in other Southeast Asian megacities (e.g., Manila, Bangkok) was undertaken to identify best practices applicable to Jakarta.</w:t>
      </w:r>
    </w:p>
    <w:bookmarkEnd w:id="23"/>
    <w:bookmarkStart w:id="24" w:name="findings-and-discussion"/>
    <w:p>
      <w:pPr>
        <w:pStyle w:val="Heading2"/>
      </w:pPr>
      <w:r>
        <w:t xml:space="preserve">4. Findings and Discussion</w:t>
      </w:r>
    </w:p>
    <w:p>
      <w:pPr>
        <w:pStyle w:val="FirstParagraph"/>
      </w:pPr>
      <w:r>
        <w:t xml:space="preserve">The analysis reveals that economists in Indonesia Jakarta play a pivotal role in designing policies to mitigate the impacts of rapid urbanization. For instance, their work on</w:t>
      </w:r>
      <w:r>
        <w:t xml:space="preserve"> </w:t>
      </w:r>
      <w:r>
        <w:rPr>
          <w:bCs/>
          <w:b/>
        </w:rPr>
        <w:t xml:space="preserve">land use optimization</w:t>
      </w:r>
      <w:r>
        <w:t xml:space="preserve"> </w:t>
      </w:r>
      <w:r>
        <w:t xml:space="preserve">has informed the development of Jakarta's Integrated Transport Master Plan, which aims to reduce congestion and improve public transit access. Furthermore, economists have been instrumental in addressing poverty through initiatives like</w:t>
      </w:r>
      <w:r>
        <w:t xml:space="preserve"> </w:t>
      </w:r>
      <w:r>
        <w:rPr>
          <w:bCs/>
          <w:b/>
        </w:rPr>
        <w:t xml:space="preserve">Jakarta's Social Safety Net Program</w:t>
      </w:r>
      <w:r>
        <w:t xml:space="preserve">, which targets vulnerable populations with subsidized housing and healthcare.</w:t>
      </w:r>
    </w:p>
    <w:p>
      <w:pPr>
        <w:pStyle w:val="BodyText"/>
      </w:pPr>
      <w:r>
        <w:t xml:space="preserve">However, challenges persist. The informal economy accounts for over 60% of Jakarta's labor force, complicating efforts to formalize sectors and ensure tax compliance. Economists have proposed solutions such as</w:t>
      </w:r>
      <w:r>
        <w:t xml:space="preserve"> </w:t>
      </w:r>
      <w:r>
        <w:rPr>
          <w:bCs/>
          <w:b/>
        </w:rPr>
        <w:t xml:space="preserve">incentivizing small businesses</w:t>
      </w:r>
      <w:r>
        <w:t xml:space="preserve"> </w:t>
      </w:r>
      <w:r>
        <w:t xml:space="preserve">through microloans and digital platforms but face resistance from bureaucratic inertia.</w:t>
      </w:r>
    </w:p>
    <w:bookmarkEnd w:id="24"/>
    <w:bookmarkStart w:id="25" w:name="X95099ac3e6abf5417b4a2aaa98e9f62db8d20a7"/>
    <w:p>
      <w:pPr>
        <w:pStyle w:val="Heading2"/>
      </w:pPr>
      <w:r>
        <w:t xml:space="preserve">5. Case Study: The Role of Economists in Jakarta's Green Economy Transition</w:t>
      </w:r>
    </w:p>
    <w:p>
      <w:pPr>
        <w:pStyle w:val="FirstParagraph"/>
      </w:pPr>
      <w:r>
        <w:t xml:space="preserve">Jakarta's commitment to becoming a sustainable city by 2030 has placed economists at the forefront of designing green policies. This section examines the contribution of economists to initiatives like the</w:t>
      </w:r>
      <w:r>
        <w:t xml:space="preserve"> </w:t>
      </w:r>
      <w:r>
        <w:rPr>
          <w:bCs/>
          <w:b/>
        </w:rPr>
        <w:t xml:space="preserve">Jakarta Green City Program</w:t>
      </w:r>
      <w:r>
        <w:t xml:space="preserve">, which includes investments in renewable energy and waste management. By modeling carbon footprint scenarios and cost-benefit analyses, economists have helped allocate resources efficiently while balancing environmental and economic goals.</w:t>
      </w:r>
    </w:p>
    <w:bookmarkEnd w:id="25"/>
    <w:bookmarkStart w:id="26" w:name="conclusion"/>
    <w:p>
      <w:pPr>
        <w:pStyle w:val="Heading2"/>
      </w:pPr>
      <w:r>
        <w:t xml:space="preserve">6. Conclusion</w:t>
      </w:r>
    </w:p>
    <w:p>
      <w:pPr>
        <w:pStyle w:val="FirstParagraph"/>
      </w:pPr>
      <w:r>
        <w:t xml:space="preserve">In conclusion, economists are indispensable to the socio-economic development of Indonesia Jakarta. Their expertise in data analysis, policy formulation, and stakeholder coordination is critical for addressing the city's unique challenges. As Jakarta continues to grow as a global economic player, the role of economists must evolve to incorporate emerging trends such as digitalization and climate resilience. This thesis advocates for stronger institutional support for economists in Indonesia Jakarta to ensure their contributions align with the city's vision of inclusive and sustainable development.</w:t>
      </w:r>
    </w:p>
    <w:bookmarkEnd w:id="26"/>
    <w:bookmarkStart w:id="27" w:name="references"/>
    <w:p>
      <w:pPr>
        <w:pStyle w:val="Heading2"/>
      </w:pPr>
      <w:r>
        <w:t xml:space="preserve">References</w:t>
      </w:r>
    </w:p>
    <w:p>
      <w:pPr>
        <w:numPr>
          <w:ilvl w:val="0"/>
          <w:numId w:val="1001"/>
        </w:numPr>
        <w:pStyle w:val="Compact"/>
      </w:pPr>
      <w:r>
        <w:t xml:space="preserve">[Insert citation 1: Example - BPS, "Jakarta Economic Report 2023"]</w:t>
      </w:r>
    </w:p>
    <w:p>
      <w:pPr>
        <w:numPr>
          <w:ilvl w:val="0"/>
          <w:numId w:val="1001"/>
        </w:numPr>
        <w:pStyle w:val="Compact"/>
      </w:pPr>
      <w:r>
        <w:t xml:space="preserve">[Insert citation 2: Example - Bank Indonesia, "Inflation Trends in Jakarta"]</w:t>
      </w:r>
    </w:p>
    <w:p>
      <w:pPr>
        <w:numPr>
          <w:ilvl w:val="0"/>
          <w:numId w:val="1001"/>
        </w:numPr>
        <w:pStyle w:val="Compact"/>
      </w:pPr>
      <w:r>
        <w:t xml:space="preserve">[Insert citation 3: Academic source on urban economics]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Jakarta's Economic Landscape</dc:title>
  <dc:creator/>
  <dc:language>en</dc:language>
  <cp:keywords/>
  <dcterms:created xsi:type="dcterms:W3CDTF">2026-07-21T13:18:05Z</dcterms:created>
  <dcterms:modified xsi:type="dcterms:W3CDTF">2026-07-21T13:18:05Z</dcterms:modified>
</cp:coreProperties>
</file>

<file path=docProps/custom.xml><?xml version="1.0" encoding="utf-8"?>
<Properties xmlns="http://schemas.openxmlformats.org/officeDocument/2006/custom-properties" xmlns:vt="http://schemas.openxmlformats.org/officeDocument/2006/docPropsVTypes"/>
</file>