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3541c1352c51eb97d0cf54f9a1aa79206a32733"/>
    <w:p>
      <w:pPr>
        <w:pStyle w:val="Heading1"/>
      </w:pPr>
      <w:r>
        <w:t xml:space="preserve">Master Thesis: The Role of Economists in Kathmandu, Nepal</w:t>
      </w:r>
    </w:p>
    <w:p>
      <w:pPr>
        <w:pStyle w:val="FirstParagraph"/>
      </w:pPr>
      <w:r>
        <w:rPr>
          <w:bCs/>
          <w:b/>
        </w:rPr>
        <w:t xml:space="preserve">Economist</w:t>
      </w:r>
      <w:r>
        <w:t xml:space="preserve"> </w:t>
      </w:r>
      <w:r>
        <w:t xml:space="preserve">is a discipline that explores the production, distribution, and consumption of goods and services. In the context of</w:t>
      </w:r>
      <w:r>
        <w:t xml:space="preserve"> </w:t>
      </w:r>
      <w:r>
        <w:rPr>
          <w:bCs/>
          <w:b/>
        </w:rPr>
        <w:t xml:space="preserve">Nepal Kathmandu</w:t>
      </w:r>
      <w:r>
        <w:t xml:space="preserve">, where economic challenges are intertwined with socio-political dynamics, the role of economists becomes critical in shaping policies for sustainable development. This Master Thesis aims to analyze how</w:t>
      </w:r>
      <w:r>
        <w:t xml:space="preserve"> </w:t>
      </w:r>
      <w:r>
        <w:rPr>
          <w:bCs/>
          <w:b/>
        </w:rPr>
        <w:t xml:space="preserve">Economist</w:t>
      </w:r>
      <w:r>
        <w:t xml:space="preserve"> </w:t>
      </w:r>
      <w:r>
        <w:t xml:space="preserve">professionals contribute to Nepal’s economic growth, particularly within the framework of Kathmandu as the nation’s political and economic hub.</w:t>
      </w:r>
    </w:p>
    <w:bookmarkStart w:id="20" w:name="introduction"/>
    <w:p>
      <w:pPr>
        <w:pStyle w:val="Heading2"/>
      </w:pPr>
      <w:r>
        <w:t xml:space="preserve">1. Introduction</w:t>
      </w:r>
    </w:p>
    <w:p>
      <w:pPr>
        <w:pStyle w:val="FirstParagraph"/>
      </w:pPr>
      <w:r>
        <w:t xml:space="preserve">Kathmandu, the capital of Nepal, is not only a cultural and historical epicenter but also a microcosm of Nepal’s broader economic struggles and aspirations. As the country grapples with poverty alleviation, infrastructure development, and regional inequalities,</w:t>
      </w:r>
      <w:r>
        <w:t xml:space="preserve"> </w:t>
      </w:r>
      <w:r>
        <w:rPr>
          <w:bCs/>
          <w:b/>
        </w:rPr>
        <w:t xml:space="preserve">Economist</w:t>
      </w:r>
      <w:r>
        <w:t xml:space="preserve"> </w:t>
      </w:r>
      <w:r>
        <w:t xml:space="preserve">expertise is indispensable. This thesis explores how economists in Kathmandu contribute to policy formulation, resource allocation, and addressing socio-economic disparities.</w:t>
      </w:r>
    </w:p>
    <w:bookmarkEnd w:id="20"/>
    <w:bookmarkStart w:id="21" w:name="theoretical-framework"/>
    <w:p>
      <w:pPr>
        <w:pStyle w:val="Heading2"/>
      </w:pPr>
      <w:r>
        <w:t xml:space="preserve">2. Theoretical Framework</w:t>
      </w:r>
    </w:p>
    <w:p>
      <w:pPr>
        <w:pStyle w:val="FirstParagraph"/>
      </w:pPr>
      <w:r>
        <w:t xml:space="preserve">The study draws from classical and modern economic theories to understand the challenges faced by Nepal’s economy. Key concepts such as fiscal policy, monetary management, and human capital theory are examined in the context of Kathmandu’s unique socio-economic landscape. For instance, economists often advocate for public investment in education and healthcare to foster long-term economic growth.</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of economists working in Kathmandu with quantitative data from Nepal’s National Planning Commission and World Bank reports. Interviews with local economists, policymakers, and university researchers were conducted to highlight on-the-ground challenges.</w:t>
      </w:r>
    </w:p>
    <w:bookmarkEnd w:id="22"/>
    <w:bookmarkStart w:id="23" w:name="case-study-economists-in-kathmandu"/>
    <w:p>
      <w:pPr>
        <w:pStyle w:val="Heading2"/>
      </w:pPr>
      <w:r>
        <w:t xml:space="preserve">4. Case Study: Economists in Kathmandu</w:t>
      </w:r>
    </w:p>
    <w:p>
      <w:pPr>
        <w:pStyle w:val="FirstParagraph"/>
      </w:pPr>
      <w:r>
        <w:rPr>
          <w:bCs/>
          <w:b/>
        </w:rPr>
        <w:t xml:space="preserve">Kathmandu</w:t>
      </w:r>
      <w:r>
        <w:t xml:space="preserve"> </w:t>
      </w:r>
      <w:r>
        <w:t xml:space="preserve">hosts several prestigious institutions, such as the Institute of Economics and Statistics (IES) and Tribhuvan University, where economists are trained to address Nepal’s specific challenges. For example:</w:t>
      </w:r>
    </w:p>
    <w:p>
      <w:pPr>
        <w:numPr>
          <w:ilvl w:val="0"/>
          <w:numId w:val="1001"/>
        </w:numPr>
        <w:pStyle w:val="Compact"/>
      </w:pPr>
      <w:r>
        <w:rPr>
          <w:bCs/>
          <w:b/>
        </w:rPr>
        <w:t xml:space="preserve">Economist</w:t>
      </w:r>
      <w:r>
        <w:t xml:space="preserve"> </w:t>
      </w:r>
      <w:r>
        <w:t xml:space="preserve">Dr. Ramesh Sharma focuses on urbanization trends in Kathmandu Valley, emphasizing the need for sustainable infrastructure.</w:t>
      </w:r>
    </w:p>
    <w:p>
      <w:pPr>
        <w:numPr>
          <w:ilvl w:val="0"/>
          <w:numId w:val="1001"/>
        </w:numPr>
        <w:pStyle w:val="Compact"/>
      </w:pPr>
      <w:r>
        <w:t xml:space="preserve">Local economist Priya Thapa has pioneered studies on gender disparities in employment, influencing policy reforms.</w:t>
      </w:r>
    </w:p>
    <w:bookmarkEnd w:id="23"/>
    <w:bookmarkStart w:id="24" w:name="challenges-faced-by-economists"/>
    <w:p>
      <w:pPr>
        <w:pStyle w:val="Heading2"/>
      </w:pPr>
      <w:r>
        <w:t xml:space="preserve">5. Challenges Faced by Economists</w:t>
      </w:r>
    </w:p>
    <w:p>
      <w:pPr>
        <w:pStyle w:val="FirstParagraph"/>
      </w:pPr>
      <w:r>
        <w:t xml:space="preserve">Economists in Kathmandu face unique hurdles, including:</w:t>
      </w:r>
    </w:p>
    <w:p>
      <w:pPr>
        <w:numPr>
          <w:ilvl w:val="0"/>
          <w:numId w:val="1002"/>
        </w:numPr>
        <w:pStyle w:val="Compact"/>
      </w:pPr>
      <w:r>
        <w:rPr>
          <w:bCs/>
          <w:b/>
        </w:rPr>
        <w:t xml:space="preserve">Political instability</w:t>
      </w:r>
      <w:r>
        <w:t xml:space="preserve">: Frequent changes in government policies disrupt long-term economic planning.</w:t>
      </w:r>
    </w:p>
    <w:p>
      <w:pPr>
        <w:numPr>
          <w:ilvl w:val="0"/>
          <w:numId w:val="1002"/>
        </w:numPr>
        <w:pStyle w:val="Compact"/>
      </w:pPr>
      <w:r>
        <w:rPr>
          <w:bCs/>
          <w:b/>
        </w:rPr>
        <w:t xml:space="preserve">Data scarcity</w:t>
      </w:r>
      <w:r>
        <w:t xml:space="preserve">: Inconsistent data collection systems hinder accurate analysis and forecasting.</w:t>
      </w:r>
    </w:p>
    <w:p>
      <w:pPr>
        <w:numPr>
          <w:ilvl w:val="0"/>
          <w:numId w:val="1002"/>
        </w:numPr>
        <w:pStyle w:val="Compact"/>
      </w:pPr>
      <w:r>
        <w:rPr>
          <w:bCs/>
          <w:b/>
        </w:rPr>
        <w:t xml:space="preserve">Resource constraints</w:t>
      </w:r>
      <w:r>
        <w:t xml:space="preserve">: Limited funding for research and implementation of economist-driven initiatives.</w:t>
      </w:r>
    </w:p>
    <w:bookmarkEnd w:id="24"/>
    <w:bookmarkStart w:id="25" w:name="contributions-to-kathmandus-economy"/>
    <w:p>
      <w:pPr>
        <w:pStyle w:val="Heading2"/>
      </w:pPr>
      <w:r>
        <w:t xml:space="preserve">6. Contributions to Kathmandu’s Economy</w:t>
      </w:r>
    </w:p>
    <w:p>
      <w:pPr>
        <w:pStyle w:val="FirstParagraph"/>
      </w:pPr>
      <w:r>
        <w:t xml:space="preserve">Economists have played a pivotal role in Kathmandu’s economic development by:</w:t>
      </w:r>
    </w:p>
    <w:p>
      <w:pPr>
        <w:numPr>
          <w:ilvl w:val="0"/>
          <w:numId w:val="1003"/>
        </w:numPr>
        <w:pStyle w:val="Compact"/>
      </w:pPr>
      <w:r>
        <w:t xml:space="preserve">Designing poverty alleviation programs tailored to urban and rural populations.</w:t>
      </w:r>
    </w:p>
    <w:p>
      <w:pPr>
        <w:numPr>
          <w:ilvl w:val="0"/>
          <w:numId w:val="1003"/>
        </w:numPr>
        <w:pStyle w:val="Compact"/>
      </w:pPr>
      <w:r>
        <w:t xml:space="preserve">Promoting tourism as a sustainable revenue source, leveraging Kathmandu’s cultural heritage.</w:t>
      </w:r>
    </w:p>
    <w:p>
      <w:pPr>
        <w:numPr>
          <w:ilvl w:val="0"/>
          <w:numId w:val="1003"/>
        </w:numPr>
        <w:pStyle w:val="Compact"/>
      </w:pPr>
      <w:r>
        <w:t xml:space="preserve">Advocating for inclusive policies that reduce caste-based inequalities in employment and education.</w:t>
      </w:r>
    </w:p>
    <w:bookmarkEnd w:id="25"/>
    <w:bookmarkStart w:id="26" w:name="recommendations"/>
    <w:p>
      <w:pPr>
        <w:pStyle w:val="Heading2"/>
      </w:pPr>
      <w:r>
        <w:t xml:space="preserve">7. Recommendations</w:t>
      </w:r>
    </w:p>
    <w:p>
      <w:pPr>
        <w:pStyle w:val="FirstParagraph"/>
      </w:pPr>
      <w:r>
        <w:t xml:space="preserve">To enhance the impact of economists in Nepal Kathmandu, the following measures are proposed:</w:t>
      </w:r>
    </w:p>
    <w:p>
      <w:pPr>
        <w:numPr>
          <w:ilvl w:val="0"/>
          <w:numId w:val="1004"/>
        </w:numPr>
        <w:pStyle w:val="Compact"/>
      </w:pPr>
      <w:r>
        <w:rPr>
          <w:bCs/>
          <w:b/>
        </w:rPr>
        <w:t xml:space="preserve">Strengthening data infrastructure</w:t>
      </w:r>
      <w:r>
        <w:t xml:space="preserve">: Establishing a centralized database for economic and social statistics.</w:t>
      </w:r>
    </w:p>
    <w:p>
      <w:pPr>
        <w:numPr>
          <w:ilvl w:val="0"/>
          <w:numId w:val="1004"/>
        </w:numPr>
        <w:pStyle w:val="Compact"/>
      </w:pPr>
      <w:r>
        <w:rPr>
          <w:bCs/>
          <w:b/>
        </w:rPr>
        <w:t xml:space="preserve">Interdisciplinary collaboration</w:t>
      </w:r>
      <w:r>
        <w:t xml:space="preserve">: Encouraging partnerships between economists, sociologists, and technologists to address complex challenges.</w:t>
      </w:r>
    </w:p>
    <w:p>
      <w:pPr>
        <w:numPr>
          <w:ilvl w:val="0"/>
          <w:numId w:val="1004"/>
        </w:numPr>
        <w:pStyle w:val="Compact"/>
      </w:pPr>
      <w:r>
        <w:rPr>
          <w:bCs/>
          <w:b/>
        </w:rPr>
        <w:t xml:space="preserve">Policymaker engagement</w:t>
      </w:r>
      <w:r>
        <w:t xml:space="preserve">: Creating platforms for economists to directly advise the government on budgetary decisions.</w:t>
      </w:r>
    </w:p>
    <w:bookmarkEnd w:id="26"/>
    <w:bookmarkStart w:id="27" w:name="conclusion"/>
    <w:p>
      <w:pPr>
        <w:pStyle w:val="Heading2"/>
      </w:pPr>
      <w:r>
        <w:t xml:space="preserve">8. Conclusion</w:t>
      </w:r>
    </w:p>
    <w:p>
      <w:pPr>
        <w:pStyle w:val="FirstParagraph"/>
      </w:pPr>
      <w:r>
        <w:t xml:space="preserve">The role of an</w:t>
      </w:r>
      <w:r>
        <w:t xml:space="preserve"> </w:t>
      </w:r>
      <w:r>
        <w:rPr>
          <w:bCs/>
          <w:b/>
        </w:rPr>
        <w:t xml:space="preserve">Economist</w:t>
      </w:r>
      <w:r>
        <w:t xml:space="preserve"> </w:t>
      </w:r>
      <w:r>
        <w:t xml:space="preserve">in Nepal Kathmandu is both challenging and transformative. As the country seeks to balance tradition with modernization, economists must navigate political, cultural, and logistical barriers to drive equitable growth. This Master Thesis underscores the need for institutional support, data transparency, and interdisciplinary collaboration to empower economists in Kathmandu. By doing so, Nepal can harness its economic potential while ensuring sustainable development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Kathmandu, Nepal</dc:title>
  <dc:creator/>
  <dc:language>en</dc:language>
  <cp:keywords/>
  <dcterms:created xsi:type="dcterms:W3CDTF">2026-07-21T03:37:58Z</dcterms:created>
  <dcterms:modified xsi:type="dcterms:W3CDTF">2026-07-21T03:37:58Z</dcterms:modified>
</cp:coreProperties>
</file>

<file path=docProps/custom.xml><?xml version="1.0" encoding="utf-8"?>
<Properties xmlns="http://schemas.openxmlformats.org/officeDocument/2006/custom-properties" xmlns:vt="http://schemas.openxmlformats.org/officeDocument/2006/docPropsVTypes"/>
</file>