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a812fda1aeabb69bd8c6d88fa2097f683fade54"/>
    <w:p>
      <w:pPr>
        <w:pStyle w:val="Heading1"/>
      </w:pPr>
      <w:r>
        <w:t xml:space="preserve">Master Thesis: The Role of Economists in Senegal Dakar</w:t>
      </w:r>
    </w:p>
    <w:p>
      <w:pPr>
        <w:pStyle w:val="FirstParagraph"/>
      </w:pPr>
      <w:r>
        <w:rPr>
          <w:bCs/>
          <w:b/>
        </w:rPr>
        <w:t xml:space="preserve">Abstract:</w:t>
      </w:r>
      <w:r>
        <w:t xml:space="preserve"> </w:t>
      </w:r>
      <w:r>
        <w:t xml:space="preserve">This Master’s thesis examines the critical role of economists in shaping economic policies, addressing socio-economic challenges, and fostering sustainable development in Senegal Dakar. As the capital and economic hub of Senegal, Dakar presents unique opportunities and complexities for economists to contribute to national growth strategies. The study explores how economists operating within academic institutions, governmental agencies, and private sectors navigate the dynamic interplay of local traditions, global economic trends, and policy frameworks in Dakar. It highlights case studies of successful interventions by economists and identifies challenges that hinder their effectiveness.</w:t>
      </w:r>
    </w:p>
    <w:bookmarkStart w:id="20" w:name="introduction"/>
    <w:p>
      <w:pPr>
        <w:pStyle w:val="Heading2"/>
      </w:pPr>
      <w:r>
        <w:t xml:space="preserve">Introduction</w:t>
      </w:r>
    </w:p>
    <w:p>
      <w:pPr>
        <w:pStyle w:val="FirstParagraph"/>
      </w:pPr>
      <w:r>
        <w:t xml:space="preserve">The field of economics plays a pivotal role in addressing contemporary socio-economic challenges across the globe. In</w:t>
      </w:r>
      <w:r>
        <w:t xml:space="preserve"> </w:t>
      </w:r>
      <w:r>
        <w:rPr>
          <w:bCs/>
          <w:b/>
        </w:rPr>
        <w:t xml:space="preserve">Senegal Dakar</w:t>
      </w:r>
      <w:r>
        <w:t xml:space="preserve">, where the economy is transitioning from traditional agrarian systems to a more diversified, service-based structure, economists are at the forefront of shaping policy decisions and promoting inclusive growth. As a student pursuing a Master’s degree in Economics, this thesis aims to analyze how economists in Senegal Dakar contribute to economic development while addressing unique regional challenges such as poverty reduction, youth unemployment, and infrastructure gaps.</w:t>
      </w:r>
    </w:p>
    <w:p>
      <w:pPr>
        <w:pStyle w:val="BodyText"/>
      </w:pPr>
      <w:r>
        <w:t xml:space="preserve">Senegal’s capital city,</w:t>
      </w:r>
      <w:r>
        <w:t xml:space="preserve"> </w:t>
      </w:r>
      <w:r>
        <w:rPr>
          <w:bCs/>
          <w:b/>
        </w:rPr>
        <w:t xml:space="preserve">Dakar</w:t>
      </w:r>
      <w:r>
        <w:t xml:space="preserve">, serves as the political and economic center of the West African nation. Its strategic location on the Atlantic coast has historically made it a vital trading hub in the region. However, rapid urbanization and population growth have placed immense pressure on public resources, requiring economists to devise innovative solutions that balance fiscal responsibility with equitable development.</w:t>
      </w:r>
    </w:p>
    <w:p>
      <w:pPr>
        <w:pStyle w:val="BodyText"/>
      </w:pPr>
      <w:r>
        <w:t xml:space="preserve">This thesis will explore key questions: How do economists in</w:t>
      </w:r>
      <w:r>
        <w:t xml:space="preserve"> </w:t>
      </w:r>
      <w:r>
        <w:rPr>
          <w:bCs/>
          <w:b/>
        </w:rPr>
        <w:t xml:space="preserve">Senegal Dakar</w:t>
      </w:r>
      <w:r>
        <w:t xml:space="preserve"> </w:t>
      </w:r>
      <w:r>
        <w:t xml:space="preserve">integrate local realities into global economic models? What challenges do they face in implementing policies that align with both national priorities and international standards? Through a combination of theoretical analysis, case studies, and empirical data, this study seeks to provide insights into the evolving role of economists as catalysts for change in one of Africa’s most dynamic economies.</w:t>
      </w:r>
    </w:p>
    <w:bookmarkEnd w:id="20"/>
    <w:bookmarkStart w:id="21" w:name="literature-review"/>
    <w:p>
      <w:pPr>
        <w:pStyle w:val="Heading2"/>
      </w:pPr>
      <w:r>
        <w:t xml:space="preserve">Literature Review</w:t>
      </w:r>
    </w:p>
    <w:p>
      <w:pPr>
        <w:pStyle w:val="FirstParagraph"/>
      </w:pPr>
      <w:r>
        <w:t xml:space="preserve">The economic landscape of</w:t>
      </w:r>
      <w:r>
        <w:t xml:space="preserve"> </w:t>
      </w:r>
      <w:r>
        <w:rPr>
          <w:bCs/>
          <w:b/>
        </w:rPr>
        <w:t xml:space="preserve">Senegal Dakar</w:t>
      </w:r>
      <w:r>
        <w:t xml:space="preserve"> </w:t>
      </w:r>
      <w:r>
        <w:t xml:space="preserve">has been shaped by historical factors such as colonialism, post-independence reforms, and globalization. Scholars like Amsalu et al. (2019) emphasize the importance of contextualizing economic policies in Africa to account for regional disparities and cultural nuances. In this context, economists in</w:t>
      </w:r>
      <w:r>
        <w:t xml:space="preserve"> </w:t>
      </w:r>
      <w:r>
        <w:rPr>
          <w:bCs/>
          <w:b/>
        </w:rPr>
        <w:t xml:space="preserve">Dakar</w:t>
      </w:r>
      <w:r>
        <w:t xml:space="preserve"> </w:t>
      </w:r>
      <w:r>
        <w:t xml:space="preserve">must reconcile global best practices with Senegal’s unique socio-political environment.</w:t>
      </w:r>
    </w:p>
    <w:p>
      <w:pPr>
        <w:pStyle w:val="BodyText"/>
      </w:pPr>
      <w:r>
        <w:t xml:space="preserve">Economic theories such as neoclassical economics, Keynesian approaches, and development economics form the foundation of policy design in</w:t>
      </w:r>
      <w:r>
        <w:t xml:space="preserve"> </w:t>
      </w:r>
      <w:r>
        <w:rPr>
          <w:bCs/>
          <w:b/>
        </w:rPr>
        <w:t xml:space="preserve">Senegal Dakar</w:t>
      </w:r>
      <w:r>
        <w:t xml:space="preserve">. However, economists operating in this region often need to adapt these frameworks to address localized challenges like informal sector dominance or limited access to credit for small businesses. For instance, the World Bank’s 2021 report on Senegal highlights the role of economists in designing programs that promote financial inclusion and reduce poverty among vulnerable populations.</w:t>
      </w:r>
    </w:p>
    <w:bookmarkEnd w:id="21"/>
    <w:bookmarkStart w:id="22" w:name="case-studies-economists-in-action"/>
    <w:p>
      <w:pPr>
        <w:pStyle w:val="Heading2"/>
      </w:pPr>
      <w:r>
        <w:t xml:space="preserve">Case Studies: Economists in Action</w:t>
      </w:r>
    </w:p>
    <w:p>
      <w:pPr>
        <w:pStyle w:val="FirstParagraph"/>
      </w:pPr>
      <w:r>
        <w:rPr>
          <w:bCs/>
          <w:b/>
        </w:rPr>
        <w:t xml:space="preserve">Case Study 1: Policy Design for Youth Employment</w:t>
      </w:r>
      <w:r>
        <w:br/>
      </w:r>
      <w:r>
        <w:t xml:space="preserve">In</w:t>
      </w:r>
      <w:r>
        <w:t xml:space="preserve"> </w:t>
      </w:r>
      <w:r>
        <w:rPr>
          <w:bCs/>
          <w:b/>
        </w:rPr>
        <w:t xml:space="preserve">Dakar</w:t>
      </w:r>
      <w:r>
        <w:t xml:space="preserve">, economists have played a pivotal role in addressing one of Senegal’s most pressing issues: youth unemployment. According to the National Agency for Statistics (ANSD), over 30% of the population under 25 is unemployed. Economists at the Institute for Economic Research in Dakar (IREP) have collaborated with government agencies to design vocational training programs and incentivize private sector investment in youth-focused sectors like technology and agriculture.</w:t>
      </w:r>
    </w:p>
    <w:p>
      <w:pPr>
        <w:pStyle w:val="BodyText"/>
      </w:pPr>
      <w:r>
        <w:rPr>
          <w:bCs/>
          <w:b/>
        </w:rPr>
        <w:t xml:space="preserve">Case Study 2: Climate Change and Economic Resilience</w:t>
      </w:r>
      <w:r>
        <w:br/>
      </w:r>
      <w:r>
        <w:t xml:space="preserve">Senegal’s coastal economy is vulnerable to climate change, with rising sea levels threatening infrastructure in</w:t>
      </w:r>
      <w:r>
        <w:t xml:space="preserve"> </w:t>
      </w:r>
      <w:r>
        <w:rPr>
          <w:bCs/>
          <w:b/>
        </w:rPr>
        <w:t xml:space="preserve">Dakar</w:t>
      </w:r>
      <w:r>
        <w:t xml:space="preserve">. Economists have contributed to the development of adaptation strategies through cost-benefit analyses of renewable energy projects and disaster risk management frameworks. For example, a 2020 study by economists at Cheikh Anta Diop University (UCAD) proposed a green economy model that integrates sustainable tourism with ecological preservation.</w:t>
      </w:r>
    </w:p>
    <w:p>
      <w:pPr>
        <w:pStyle w:val="BodyText"/>
      </w:pPr>
      <w:r>
        <w:rPr>
          <w:bCs/>
          <w:b/>
        </w:rPr>
        <w:t xml:space="preserve">Case Study 3: Public-Private Partnerships</w:t>
      </w:r>
      <w:r>
        <w:br/>
      </w:r>
      <w:r>
        <w:t xml:space="preserve">Economists in</w:t>
      </w:r>
      <w:r>
        <w:t xml:space="preserve"> </w:t>
      </w:r>
      <w:r>
        <w:rPr>
          <w:bCs/>
          <w:b/>
        </w:rPr>
        <w:t xml:space="preserve">Dakar</w:t>
      </w:r>
      <w:r>
        <w:t xml:space="preserve"> </w:t>
      </w:r>
      <w:r>
        <w:t xml:space="preserve">have also been instrumental in fostering collaboration between the public and private sectors. The “Plan Sénégal Émergent” (PSE), a national development plan launched in 2014, relies on economists to evaluate the feasibility of large-scale infrastructure projects such as the Grand Dakar urban expansion plan.</w:t>
      </w:r>
    </w:p>
    <w:bookmarkEnd w:id="22"/>
    <w:bookmarkStart w:id="23" w:name="X0864fb3a75e0eee2a6286299510c06a63b90b3f"/>
    <w:p>
      <w:pPr>
        <w:pStyle w:val="Heading2"/>
      </w:pPr>
      <w:r>
        <w:t xml:space="preserve">Challenges Faced by Economists in Senegal Dakar</w:t>
      </w:r>
    </w:p>
    <w:p>
      <w:pPr>
        <w:pStyle w:val="FirstParagraph"/>
      </w:pPr>
      <w:r>
        <w:rPr>
          <w:bCs/>
          <w:b/>
        </w:rPr>
        <w:t xml:space="preserve">1. Political and Institutional Constraints:</w:t>
      </w:r>
      <w:r>
        <w:br/>
      </w:r>
      <w:r>
        <w:t xml:space="preserve">Economists often face resistance from policymakers who prioritize short-term gains over long-term sustainable development. In</w:t>
      </w:r>
      <w:r>
        <w:t xml:space="preserve"> </w:t>
      </w:r>
      <w:r>
        <w:rPr>
          <w:bCs/>
          <w:b/>
        </w:rPr>
        <w:t xml:space="preserve">Dakar</w:t>
      </w:r>
      <w:r>
        <w:t xml:space="preserve">, budgetary allocations for economic research are frequently limited, hindering the implementation of data-driven policies.</w:t>
      </w:r>
    </w:p>
    <w:p>
      <w:pPr>
        <w:pStyle w:val="BodyText"/>
      </w:pPr>
      <w:r>
        <w:rPr>
          <w:bCs/>
          <w:b/>
        </w:rPr>
        <w:t xml:space="preserve">2. Data Limitations:</w:t>
      </w:r>
      <w:r>
        <w:br/>
      </w:r>
      <w:r>
        <w:t xml:space="preserve">Accurate and up-to-date economic data is scarce in many regions of Senegal, including</w:t>
      </w:r>
      <w:r>
        <w:t xml:space="preserve"> </w:t>
      </w:r>
      <w:r>
        <w:rPr>
          <w:bCs/>
          <w:b/>
        </w:rPr>
        <w:t xml:space="preserve">Dakar</w:t>
      </w:r>
      <w:r>
        <w:t xml:space="preserve">. This makes it challenging for economists to conduct rigorous analyses or predict economic trends accurately.</w:t>
      </w:r>
    </w:p>
    <w:p>
      <w:pPr>
        <w:pStyle w:val="BodyText"/>
      </w:pPr>
      <w:r>
        <w:rPr>
          <w:bCs/>
          <w:b/>
        </w:rPr>
        <w:t xml:space="preserve">3. Brain Drain:</w:t>
      </w:r>
      <w:r>
        <w:br/>
      </w:r>
      <w:r>
        <w:t xml:space="preserve">Despite the potential for impactful work, many economists in</w:t>
      </w:r>
      <w:r>
        <w:t xml:space="preserve"> </w:t>
      </w:r>
      <w:r>
        <w:rPr>
          <w:bCs/>
          <w:b/>
        </w:rPr>
        <w:t xml:space="preserve">Dakar</w:t>
      </w:r>
      <w:r>
        <w:t xml:space="preserve"> </w:t>
      </w:r>
      <w:r>
        <w:t xml:space="preserve">leave the country for better opportunities abroad, leading to a shortage of local expertise and a reliance on foreign consultants.</w:t>
      </w:r>
    </w:p>
    <w:bookmarkEnd w:id="23"/>
    <w:bookmarkStart w:id="24" w:name="recommendations"/>
    <w:p>
      <w:pPr>
        <w:pStyle w:val="Heading2"/>
      </w:pPr>
      <w:r>
        <w:t xml:space="preserve">Recommendations</w:t>
      </w:r>
    </w:p>
    <w:p>
      <w:pPr>
        <w:pStyle w:val="FirstParagraph"/>
      </w:pPr>
      <w:r>
        <w:t xml:space="preserve">To enhance the effectiveness of economists in</w:t>
      </w:r>
      <w:r>
        <w:t xml:space="preserve"> </w:t>
      </w:r>
      <w:r>
        <w:rPr>
          <w:bCs/>
          <w:b/>
        </w:rPr>
        <w:t xml:space="preserve">Senegal Dakar</w:t>
      </w:r>
      <w:r>
        <w:t xml:space="preserve">, several steps can be taken:</w:t>
      </w:r>
    </w:p>
    <w:p>
      <w:pPr>
        <w:numPr>
          <w:ilvl w:val="0"/>
          <w:numId w:val="1001"/>
        </w:numPr>
        <w:pStyle w:val="Compact"/>
      </w:pPr>
      <w:r>
        <w:rPr>
          <w:bCs/>
          <w:b/>
        </w:rPr>
        <w:t xml:space="preserve">Invest in Economic Education:</w:t>
      </w:r>
      <w:r>
        <w:t xml:space="preserve"> </w:t>
      </w:r>
      <w:r>
        <w:t xml:space="preserve">Strengthening economics curricula at institutions like UCAD and expanding access to postgraduate programs will ensure a pipeline of skilled economists.</w:t>
      </w:r>
    </w:p>
    <w:p>
      <w:pPr>
        <w:numPr>
          <w:ilvl w:val="0"/>
          <w:numId w:val="1001"/>
        </w:numPr>
        <w:pStyle w:val="Compact"/>
      </w:pPr>
      <w:r>
        <w:rPr>
          <w:bCs/>
          <w:b/>
        </w:rPr>
        <w:t xml:space="preserve">Promote Data Transparency:</w:t>
      </w:r>
      <w:r>
        <w:t xml:space="preserve"> </w:t>
      </w:r>
      <w:r>
        <w:t xml:space="preserve">Establishing a national database with real-time economic indicators will empower economists to make informed decisions.</w:t>
      </w:r>
    </w:p>
    <w:p>
      <w:pPr>
        <w:numPr>
          <w:ilvl w:val="0"/>
          <w:numId w:val="1001"/>
        </w:numPr>
        <w:pStyle w:val="Compact"/>
      </w:pPr>
      <w:r>
        <w:rPr>
          <w:bCs/>
          <w:b/>
        </w:rPr>
        <w:t xml:space="preserve">Encourage Public-Private Collaboration:</w:t>
      </w:r>
      <w:r>
        <w:t xml:space="preserve"> </w:t>
      </w:r>
      <w:r>
        <w:t xml:space="preserve">Creating platforms for dialogue between economists, policymakers, and private sector stakeholders can foster innovative solutions.</w:t>
      </w:r>
    </w:p>
    <w:bookmarkEnd w:id="24"/>
    <w:bookmarkStart w:id="25" w:name="conclusion"/>
    <w:p>
      <w:pPr>
        <w:pStyle w:val="Heading2"/>
      </w:pPr>
      <w:r>
        <w:t xml:space="preserve">Conclusion</w:t>
      </w:r>
    </w:p>
    <w:p>
      <w:pPr>
        <w:pStyle w:val="FirstParagraph"/>
      </w:pPr>
      <w:r>
        <w:t xml:space="preserve">The role of economists in</w:t>
      </w:r>
      <w:r>
        <w:t xml:space="preserve"> </w:t>
      </w:r>
      <w:r>
        <w:rPr>
          <w:bCs/>
          <w:b/>
        </w:rPr>
        <w:t xml:space="preserve">Senegal Dakar</w:t>
      </w:r>
      <w:r>
        <w:t xml:space="preserve"> </w:t>
      </w:r>
      <w:r>
        <w:t xml:space="preserve">is indispensable to the nation’s economic transformation. By leveraging their expertise in policy analysis, development planning, and crisis management, economists contribute to addressing challenges that shape the lives of Senegalese citizens. However, systemic barriers such as political interference and resource constraints must be overcome to unlock their full potential.</w:t>
      </w:r>
    </w:p>
    <w:p>
      <w:pPr>
        <w:pStyle w:val="BodyText"/>
      </w:pPr>
      <w:r>
        <w:t xml:space="preserve">This Master’s thesis underscores the importance of contextualizing economic theories within the unique realities of</w:t>
      </w:r>
      <w:r>
        <w:t xml:space="preserve"> </w:t>
      </w:r>
      <w:r>
        <w:rPr>
          <w:bCs/>
          <w:b/>
        </w:rPr>
        <w:t xml:space="preserve">Senegal Dakar</w:t>
      </w:r>
      <w:r>
        <w:t xml:space="preserve">. As a future economist, I am committed to advancing research and advocacy that aligns with the aspirations of Senegal’s people while upholding global economic principles.</w:t>
      </w:r>
    </w:p>
    <w:bookmarkEnd w:id="25"/>
    <w:bookmarkStart w:id="26" w:name="references"/>
    <w:p>
      <w:pPr>
        <w:pStyle w:val="Heading2"/>
      </w:pPr>
      <w:r>
        <w:t xml:space="preserve">References</w:t>
      </w:r>
    </w:p>
    <w:p>
      <w:pPr>
        <w:pStyle w:val="FirstParagraph"/>
      </w:pPr>
      <w:r>
        <w:t xml:space="preserve">Amsalu, T., et al. (2019).</w:t>
      </w:r>
      <w:r>
        <w:t xml:space="preserve"> </w:t>
      </w:r>
      <w:r>
        <w:rPr>
          <w:iCs/>
          <w:i/>
        </w:rPr>
        <w:t xml:space="preserve">Economic Policy in Africa: Localizing Global Models.</w:t>
      </w:r>
      <w:r>
        <w:t xml:space="preserve"> </w:t>
      </w:r>
      <w:r>
        <w:t xml:space="preserve">African Economic Review.</w:t>
      </w:r>
      <w:r>
        <w:br/>
      </w:r>
      <w:r>
        <w:t xml:space="preserve">World Bank. (2021).</w:t>
      </w:r>
      <w:r>
        <w:t xml:space="preserve"> </w:t>
      </w:r>
      <w:r>
        <w:rPr>
          <w:iCs/>
          <w:i/>
        </w:rPr>
        <w:t xml:space="preserve">Senegal Economic Update: Building a Resilient Economy.</w:t>
      </w:r>
      <w:r>
        <w:br/>
      </w:r>
      <w:r>
        <w:t xml:space="preserve">ANSD. (2023).</w:t>
      </w:r>
      <w:r>
        <w:t xml:space="preserve"> </w:t>
      </w:r>
      <w:r>
        <w:rPr>
          <w:iCs/>
          <w:i/>
        </w:rPr>
        <w:t xml:space="preserve">Statistical Yearbook of Senegal.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Senegal Dakar</dc:title>
  <dc:creator/>
  <dc:language>en</dc:language>
  <cp:keywords/>
  <dcterms:created xsi:type="dcterms:W3CDTF">2026-07-21T14:20:28Z</dcterms:created>
  <dcterms:modified xsi:type="dcterms:W3CDTF">2026-07-21T14:20:28Z</dcterms:modified>
</cp:coreProperties>
</file>

<file path=docProps/custom.xml><?xml version="1.0" encoding="utf-8"?>
<Properties xmlns="http://schemas.openxmlformats.org/officeDocument/2006/custom-properties" xmlns:vt="http://schemas.openxmlformats.org/officeDocument/2006/docPropsVTypes"/>
</file>