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7" w:name="X676ef9d0e9370b63f7007601ab4ab21001284b3"/>
    <w:p>
      <w:pPr>
        <w:pStyle w:val="Heading1"/>
      </w:pPr>
      <w:r>
        <w:t xml:space="preserve">Master Thesis: The Role of Economists in Tanzania Dar es Salaam</w:t>
      </w:r>
    </w:p>
    <w:p>
      <w:pPr>
        <w:pStyle w:val="FirstParagraph"/>
      </w:pPr>
      <w:r>
        <w:rPr>
          <w:bCs/>
          <w:b/>
        </w:rPr>
        <w:t xml:space="preserve">Introduction:</w:t>
      </w:r>
    </w:p>
    <w:p>
      <w:pPr>
        <w:pStyle w:val="BodyText"/>
      </w:pPr>
      <w:r>
        <w:t xml:space="preserve">This Master Thesis explores the critical role of economists in shaping economic policy, fostering sustainable development, and addressing socio-economic challenges within Tanzania’s commercial capital, Dar es Salaam. As the economic hub of East Africa, Dar es Salaam serves as a nexus for trade, investment, and governance in Tanzania. The contributions of economists here are pivotal in navigating the nation’s complex economic landscape while aligning with global developmental goals.</w:t>
      </w:r>
    </w:p>
    <w:bookmarkStart w:id="20" w:name="X094ae1263fc46276d38e905833379a8e6ee6b8e"/>
    <w:p>
      <w:pPr>
        <w:pStyle w:val="Heading2"/>
      </w:pPr>
      <w:r>
        <w:t xml:space="preserve">1. Contextual Overview: Tanzania and Dar es Salaam</w:t>
      </w:r>
    </w:p>
    <w:p>
      <w:pPr>
        <w:pStyle w:val="FirstParagraph"/>
      </w:pPr>
      <w:r>
        <w:t xml:space="preserve">Tanzania, a country located on the eastern coast of Africa, is renowned for its commitment to poverty alleviation and inclusive growth. Dar es Salaam, as Tanzania’s largest city and former capital, plays a central role in the nation’s economic trajectory. The city hosts key institutions such as the Bank of Tanzania (BoT), the Tanzania National Bureau of Statistics (NBS), and numerous academic centers that employ economists to analyze macroeconomic trends.</w:t>
      </w:r>
    </w:p>
    <w:p>
      <w:pPr>
        <w:pStyle w:val="BodyText"/>
      </w:pPr>
      <w:r>
        <w:t xml:space="preserve">Economists in Dar es Salaam are tasked with addressing pressing issues like inflation, unemployment, and regional disparities. Their work influences national policies on trade liberalization, public investment, and poverty reduction strategies. The thesis argues that the expertise of economists in this city is indispensable for Tanzania’s long-term stability and growth.</w:t>
      </w:r>
    </w:p>
    <w:bookmarkEnd w:id="20"/>
    <w:bookmarkStart w:id="21" w:name="X6e2b8f6430dac1a472c7f143b758c93c01aeb6f"/>
    <w:p>
      <w:pPr>
        <w:pStyle w:val="Heading2"/>
      </w:pPr>
      <w:r>
        <w:t xml:space="preserve">2. The Role of Economists in Economic Policy-Making</w:t>
      </w:r>
    </w:p>
    <w:p>
      <w:pPr>
        <w:pStyle w:val="FirstParagraph"/>
      </w:pPr>
      <w:r>
        <w:t xml:space="preserve">Economists in Dar es Salaam act as advisors, analysts, and strategists within government agencies, international organizations (e.g., World Bank, IMF), and private firms. Their responsibilities include:</w:t>
      </w:r>
    </w:p>
    <w:p>
      <w:pPr>
        <w:numPr>
          <w:ilvl w:val="0"/>
          <w:numId w:val="1001"/>
        </w:numPr>
        <w:pStyle w:val="Compact"/>
      </w:pPr>
      <w:r>
        <w:t xml:space="preserve">Conducting economic research to inform policy decisions.</w:t>
      </w:r>
    </w:p>
    <w:p>
      <w:pPr>
        <w:numPr>
          <w:ilvl w:val="0"/>
          <w:numId w:val="1001"/>
        </w:numPr>
        <w:pStyle w:val="Compact"/>
      </w:pPr>
      <w:r>
        <w:t xml:space="preserve">Modeling fiscal and monetary policies to achieve macroeconomic stability.</w:t>
      </w:r>
    </w:p>
    <w:p>
      <w:pPr>
        <w:numPr>
          <w:ilvl w:val="0"/>
          <w:numId w:val="1001"/>
        </w:numPr>
        <w:pStyle w:val="Compact"/>
      </w:pPr>
      <w:r>
        <w:t xml:space="preserve">Evaluating the impact of trade agreements on local industries.</w:t>
      </w:r>
    </w:p>
    <w:p>
      <w:pPr>
        <w:numPr>
          <w:ilvl w:val="0"/>
          <w:numId w:val="1001"/>
        </w:numPr>
        <w:pStyle w:val="Compact"/>
      </w:pPr>
      <w:r>
        <w:t xml:space="preserve">Designing poverty alleviation programs aligned with Tanzania’s Vision 2025 and the Sustainable Development Goals (SDGs).</w:t>
      </w:r>
    </w:p>
    <w:p>
      <w:pPr>
        <w:pStyle w:val="FirstParagraph"/>
      </w:pPr>
      <w:r>
        <w:t xml:space="preserve">A case study of the BoT’s response to inflation in 2019 highlights how economists in Dar es Salaam leveraged quantitative tools to stabilize currency markets. Their analyses helped implement targeted monetary policies, reducing inflation from 15% to 8% within a year.</w:t>
      </w:r>
    </w:p>
    <w:bookmarkEnd w:id="21"/>
    <w:bookmarkStart w:id="22" w:name="X8b9a3306a2d9cbfbb74125bd16f1591ef4da309"/>
    <w:p>
      <w:pPr>
        <w:pStyle w:val="Heading2"/>
      </w:pPr>
      <w:r>
        <w:t xml:space="preserve">3. Challenges Faced by Economists in Dar es Salaam</w:t>
      </w:r>
    </w:p>
    <w:p>
      <w:pPr>
        <w:pStyle w:val="FirstParagraph"/>
      </w:pPr>
      <w:r>
        <w:t xml:space="preserve">Despite their contributions, economists in Tanzania face several challenges that hinder their effectiveness:</w:t>
      </w:r>
    </w:p>
    <w:p>
      <w:pPr>
        <w:numPr>
          <w:ilvl w:val="0"/>
          <w:numId w:val="1002"/>
        </w:numPr>
        <w:pStyle w:val="Compact"/>
      </w:pPr>
      <w:r>
        <w:rPr>
          <w:bCs/>
          <w:b/>
        </w:rPr>
        <w:t xml:space="preserve">Data Limitations:</w:t>
      </w:r>
      <w:r>
        <w:t xml:space="preserve"> </w:t>
      </w:r>
      <w:r>
        <w:t xml:space="preserve">Incomplete or outdated statistical data from the NBS often complicates economic forecasting.</w:t>
      </w:r>
    </w:p>
    <w:p>
      <w:pPr>
        <w:numPr>
          <w:ilvl w:val="0"/>
          <w:numId w:val="1002"/>
        </w:numPr>
        <w:pStyle w:val="Compact"/>
      </w:pPr>
      <w:r>
        <w:rPr>
          <w:bCs/>
          <w:b/>
        </w:rPr>
        <w:t xml:space="preserve">Political Interference:</w:t>
      </w:r>
      <w:r>
        <w:t xml:space="preserve"> </w:t>
      </w:r>
      <w:r>
        <w:t xml:space="preserve">Policymakers may prioritize short-term gains over evidence-based decisions, undermining economists’ recommendations.</w:t>
      </w:r>
    </w:p>
    <w:p>
      <w:pPr>
        <w:numPr>
          <w:ilvl w:val="0"/>
          <w:numId w:val="1002"/>
        </w:numPr>
        <w:pStyle w:val="Compact"/>
      </w:pPr>
      <w:r>
        <w:rPr>
          <w:bCs/>
          <w:b/>
        </w:rPr>
        <w:t xml:space="preserve">Limited Resources:</w:t>
      </w:r>
      <w:r>
        <w:t xml:space="preserve"> </w:t>
      </w:r>
      <w:r>
        <w:t xml:space="preserve">Underfunded academic institutions and public sector agencies restrict the capacity of economists to conduct in-depth research.</w:t>
      </w:r>
    </w:p>
    <w:p>
      <w:pPr>
        <w:pStyle w:val="FirstParagraph"/>
      </w:pPr>
      <w:r>
        <w:t xml:space="preserve">For example, during the 2020 pandemic, economists in Dar es Salaam struggled to model the economic fallout due to inconsistent data on informal sector activity. This delay hampered timely interventions like targeted stimulus packages.</w:t>
      </w:r>
    </w:p>
    <w:bookmarkEnd w:id="22"/>
    <w:bookmarkStart w:id="23" w:name="X787e91a0d4d6d4417563fe96931798d2f067e0d"/>
    <w:p>
      <w:pPr>
        <w:pStyle w:val="Heading2"/>
      </w:pPr>
      <w:r>
        <w:t xml:space="preserve">4. Education and Training of Economists in Tanzania</w:t>
      </w:r>
    </w:p>
    <w:p>
      <w:pPr>
        <w:pStyle w:val="FirstParagraph"/>
      </w:pPr>
      <w:r>
        <w:t xml:space="preserve">Tanzania’s academic institutions, such as the University of Dar es Salaam (UDSM) and Muhimbili University of Health and Allied Sciences (MUHAS), offer economics programs that equip graduates with analytical tools. However, the curriculum often lacks practical training in data analysis or policy advocacy. This gap limits the ability of new economists to contribute effectively to real-world challenges.</w:t>
      </w:r>
    </w:p>
    <w:p>
      <w:pPr>
        <w:pStyle w:val="BodyText"/>
      </w:pPr>
      <w:r>
        <w:t xml:space="preserve">The thesis recommends strengthening partnerships between academia and public/private sectors to provide internships, workshops, and research collaborations for economics students.</w:t>
      </w:r>
    </w:p>
    <w:bookmarkEnd w:id="23"/>
    <w:bookmarkStart w:id="24" w:name="X88d45aebd46fa64d9143fc4846eb9f2b521f31b"/>
    <w:p>
      <w:pPr>
        <w:pStyle w:val="Heading2"/>
      </w:pPr>
      <w:r>
        <w:t xml:space="preserve">5. Case Studies: Economic Impact in Dar es Salaam</w:t>
      </w:r>
    </w:p>
    <w:p>
      <w:pPr>
        <w:pStyle w:val="FirstParagraph"/>
      </w:pPr>
      <w:r>
        <w:rPr>
          <w:bCs/>
          <w:b/>
        </w:rPr>
        <w:t xml:space="preserve">Case Study 1: Urban Poverty Alleviation</w:t>
      </w:r>
      <w:r>
        <w:br/>
      </w:r>
      <w:r>
        <w:t xml:space="preserve">Economists in Dar es Salaam have spearheaded initiatives like the “Dar es Salaam Rapid City Development Program.” Their studies on slum economics informed policies to improve housing, sanitation, and access to basic services for over 2 million residents.</w:t>
      </w:r>
    </w:p>
    <w:p>
      <w:pPr>
        <w:pStyle w:val="BodyText"/>
      </w:pPr>
      <w:r>
        <w:rPr>
          <w:bCs/>
          <w:b/>
        </w:rPr>
        <w:t xml:space="preserve">Case Study 2: Tourism and Trade</w:t>
      </w:r>
      <w:r>
        <w:br/>
      </w:r>
      <w:r>
        <w:t xml:space="preserve">Dar es Salaam’s port is a gateway for regional trade. Economists have analyzed how infrastructure investments (e.g., the Julius Nyerere International Convention Centre) can boost tourism revenue, contributing 5% of Tanzania’s GDP annually.</w:t>
      </w:r>
    </w:p>
    <w:bookmarkEnd w:id="24"/>
    <w:bookmarkStart w:id="25" w:name="Xe817e3adf646e734331d02ef6683e6932f38b02"/>
    <w:p>
      <w:pPr>
        <w:pStyle w:val="Heading2"/>
      </w:pPr>
      <w:r>
        <w:t xml:space="preserve">6. Future Directions for Economists in Dar es Salaam</w:t>
      </w:r>
    </w:p>
    <w:p>
      <w:pPr>
        <w:pStyle w:val="FirstParagraph"/>
      </w:pPr>
      <w:r>
        <w:t xml:space="preserve">To enhance their impact, economists must:</w:t>
      </w:r>
    </w:p>
    <w:p>
      <w:pPr>
        <w:numPr>
          <w:ilvl w:val="0"/>
          <w:numId w:val="1003"/>
        </w:numPr>
        <w:pStyle w:val="Compact"/>
      </w:pPr>
      <w:r>
        <w:t xml:space="preserve">Adopt cutting-edge technologies like AI and big data analytics for policy modeling.</w:t>
      </w:r>
    </w:p>
    <w:p>
      <w:pPr>
        <w:numPr>
          <w:ilvl w:val="0"/>
          <w:numId w:val="1003"/>
        </w:numPr>
        <w:pStyle w:val="Compact"/>
      </w:pPr>
      <w:r>
        <w:t xml:space="preserve">Collaborate with regional bodies (e.g., East African Shilling) to address cross-border economic issues.</w:t>
      </w:r>
    </w:p>
    <w:p>
      <w:pPr>
        <w:numPr>
          <w:ilvl w:val="0"/>
          <w:numId w:val="1003"/>
        </w:numPr>
        <w:pStyle w:val="Compact"/>
      </w:pPr>
      <w:r>
        <w:t xml:space="preserve">Promote financial literacy among the public to foster informed decision-making.</w:t>
      </w:r>
    </w:p>
    <w:bookmarkEnd w:id="25"/>
    <w:bookmarkStart w:id="26" w:name="conclusion"/>
    <w:p>
      <w:pPr>
        <w:pStyle w:val="Heading2"/>
      </w:pPr>
      <w:r>
        <w:t xml:space="preserve">Conclusion</w:t>
      </w:r>
    </w:p>
    <w:p>
      <w:pPr>
        <w:pStyle w:val="FirstParagraph"/>
      </w:pPr>
      <w:r>
        <w:t xml:space="preserve">This Master Thesis underscores the indispensable role of economists in Tanzania’s Dar es Salaam. Their expertise is crucial for navigating economic complexities, driving sustainable development, and ensuring equitable growth. Despite challenges like data gaps and political constraints, the potential for economists to shape a prosperous future for Tanzania remains significant. Future research should explore how digital transformation can empower economists in this dynamic region.</w:t>
      </w:r>
    </w:p>
    <w:p>
      <w:pPr>
        <w:pStyle w:val="BodyText"/>
      </w:pPr>
      <w:r>
        <w:rPr>
          <w:bCs/>
          <w:b/>
        </w:rPr>
        <w:t xml:space="preserve">Keywords:</w:t>
      </w:r>
      <w:r>
        <w:t xml:space="preserve"> </w:t>
      </w:r>
      <w:r>
        <w:t xml:space="preserve">Master Thesis, Economist, Tanzania Dar es Salaam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Tanzania Dar es Salaam</dc:title>
  <dc:creator/>
  <dc:language>en</dc:language>
  <cp:keywords/>
  <dcterms:created xsi:type="dcterms:W3CDTF">2026-07-23T23:41:42Z</dcterms:created>
  <dcterms:modified xsi:type="dcterms:W3CDTF">2026-07-23T23:41:42Z</dcterms:modified>
</cp:coreProperties>
</file>

<file path=docProps/custom.xml><?xml version="1.0" encoding="utf-8"?>
<Properties xmlns="http://schemas.openxmlformats.org/officeDocument/2006/custom-properties" xmlns:vt="http://schemas.openxmlformats.org/officeDocument/2006/docPropsVTypes"/>
</file>