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6c4c4cc1c70af96ddfe906ef45f0c186850f6e5"/>
    <w:p>
      <w:pPr>
        <w:pStyle w:val="Heading1"/>
      </w:pPr>
      <w:r>
        <w:t xml:space="preserve">Master Thesis: The Role of Economists in Shaping Economic Policy in United States Houston</w:t>
      </w:r>
    </w:p>
    <w:bookmarkStart w:id="20" w:name="abstract"/>
    <w:p>
      <w:pPr>
        <w:pStyle w:val="Heading2"/>
      </w:pPr>
      <w:r>
        <w:t xml:space="preserve">Abstract</w:t>
      </w:r>
    </w:p>
    <w:p>
      <w:pPr>
        <w:pStyle w:val="FirstParagraph"/>
      </w:pPr>
      <w:r>
        <w:t xml:space="preserve">This Master Thesis explores the critical contributions of economists to economic policy formulation and implementation in United States Houston, a city renowned for its dynamic energy sector, diverse economy, and unique socio-economic challenges. By analyzing the interplay between economic theory, empirical research, and policy-making in Houston’s context, this study highlights how economists serve as pivotal advisors in addressing urban growth, resource allocation, and resilience against global market fluctuations. The thesis emphasizes the importance of data-driven decision-making in a city that is both a hub for innovation and a microcosm of broader economic trends affecting the United States.</w:t>
      </w:r>
    </w:p>
    <w:bookmarkEnd w:id="20"/>
    <w:bookmarkStart w:id="21" w:name="introduction"/>
    <w:p>
      <w:pPr>
        <w:pStyle w:val="Heading2"/>
      </w:pPr>
      <w:r>
        <w:t xml:space="preserve">Introduction</w:t>
      </w:r>
    </w:p>
    <w:p>
      <w:pPr>
        <w:pStyle w:val="FirstParagraph"/>
      </w:pPr>
      <w:r>
        <w:t xml:space="preserve">Economists play an indispensable role in shaping economic policy at local, national, and global levels. In the United States Houston—a city that is central to America’s energy infrastructure and a rapidly growing metropolitan area—this role is amplified by the need to balance industrial legacy with emerging opportunities. As part of this Master Thesis, the focus is on how economists contribute to Houston’s economic strategy through research, forecasting, and policy evaluation. This study aims to bridge theoretical economic models with practical applications in one of the United States’ most economically significant cities.</w:t>
      </w:r>
    </w:p>
    <w:p>
      <w:pPr>
        <w:pStyle w:val="BodyText"/>
      </w:pPr>
      <w:r>
        <w:t xml:space="preserve">Houston’s economy is characterized by its dominance in the energy sector, particularly oil and gas production, alongside burgeoning industries such as biotechnology, aerospace, and healthcare. However, challenges like climate change impacts on fossil fuels, population growth pressures on infrastructure, and income inequality demand data-informed solutions. Economists are uniquely positioned to analyze these complexities and guide policymakers toward sustainable development.</w:t>
      </w:r>
    </w:p>
    <w:bookmarkEnd w:id="21"/>
    <w:bookmarkStart w:id="23" w:name="literature_review"/>
    <w:bookmarkStart w:id="22" w:name="literature-review"/>
    <w:p>
      <w:pPr>
        <w:pStyle w:val="Heading2"/>
      </w:pPr>
      <w:r>
        <w:t xml:space="preserve">Literature Review</w:t>
      </w:r>
    </w:p>
    <w:p>
      <w:pPr>
        <w:pStyle w:val="FirstParagraph"/>
      </w:pPr>
      <w:r>
        <w:t xml:space="preserve">The role of economists in urban policy has been extensively studied in academic literature. According to Smith (2018), economists serve as both analysts and advocates, providing evidence-based recommendations to governments on fiscal policies, labor markets, and public investment. In the context of Houston, prior research by Johnson et al. (2020) highlights how economists have historically shaped the city’s energy-dependent economy through modeling oil price volatility and forecasting demand trends.</w:t>
      </w:r>
    </w:p>
    <w:p>
      <w:pPr>
        <w:pStyle w:val="BodyText"/>
      </w:pPr>
      <w:r>
        <w:t xml:space="preserve">Additionally, studies on economic diversification in resource-dependent cities—such as those conducted by Lee (2019)—underscore the need for economists to identify risks associated with over-reliance on a single sector. This is particularly relevant for United States Houston, where the transition from fossil fuels to renewable energy sources presents both opportunities and challenges.</w:t>
      </w:r>
    </w:p>
    <w:bookmarkEnd w:id="22"/>
    <w:bookmarkEnd w:id="23"/>
    <w:bookmarkStart w:id="25" w:name="case_study"/>
    <w:bookmarkStart w:id="24" w:name="X1a874a03595a44498bd23e12f5d3a843e7200f8"/>
    <w:p>
      <w:pPr>
        <w:pStyle w:val="Heading2"/>
      </w:pPr>
      <w:r>
        <w:t xml:space="preserve">Case Study: Economic Policy in United States Houston</w:t>
      </w:r>
    </w:p>
    <w:p>
      <w:pPr>
        <w:pStyle w:val="FirstParagraph"/>
      </w:pPr>
      <w:r>
        <w:t xml:space="preserve">Houston’s economic landscape offers a compelling case study for examining the impact of economists on policy. For instance, during the 2014–2016 oil price crash, economists at local think tanks and universities played a key role in advising city officials on mitigating job losses and diversifying revenue streams. Their analyses informed policies such as tax incentives for tech startups and investments in public transportation infrastructure.</w:t>
      </w:r>
    </w:p>
    <w:p>
      <w:pPr>
        <w:pStyle w:val="BodyText"/>
      </w:pPr>
      <w:r>
        <w:t xml:space="preserve">Another example is the economic impact assessments conducted by Houston-based economists during the expansion of NASA’s Space Center and the Texas Medical Center. These studies provided data to justify public funding for projects that have since become pillars of Houston’s economy. Furthermore, economists have been instrumental in evaluating proposals for climate resilience, such as flood mitigation strategies following Hurricane Harvey in 2017.</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analysis reveals that economists in United States Houston are not merely observers but active participants in shaping economic outcomes. Their work spans three primary areas: (1) forecasting and risk assessment, (2) evaluating public-private partnerships, and (3) advising on social equity initiatives. For example, predictive models developed by economists helped the city allocate resources effectively during the post-Hurricane Harvey recovery phase.</w:t>
      </w:r>
    </w:p>
    <w:p>
      <w:pPr>
        <w:pStyle w:val="BodyText"/>
      </w:pPr>
      <w:r>
        <w:t xml:space="preserve">However, challenges remain. The study identifies gaps in incorporating long-term environmental sustainability into economic planning and addressing disparities in access to education and employment opportunities. Economists must continue to advocate for policies that align with Houston’s economic goals while promoting inclusivity and resilience.</w:t>
      </w:r>
    </w:p>
    <w:bookmarkEnd w:id="26"/>
    <w:bookmarkEnd w:id="27"/>
    <w:bookmarkStart w:id="28" w:name="conclusion"/>
    <w:p>
      <w:pPr>
        <w:pStyle w:val="Heading2"/>
      </w:pPr>
      <w:r>
        <w:t xml:space="preserve">Conclusion</w:t>
      </w:r>
    </w:p>
    <w:p>
      <w:pPr>
        <w:pStyle w:val="FirstParagraph"/>
      </w:pPr>
      <w:r>
        <w:t xml:space="preserve">This Master Thesis underscores the indispensable role of economists in steering the economic trajectory of United States Houston. By synthesizing theoretical knowledge with real-world data, economists contribute to informed decision-making that balances growth, sustainability, and equity. As Houston evolves into a more diversified and globally competitive city, the insights provided by economists will remain central to its success.</w:t>
      </w:r>
    </w:p>
    <w:p>
      <w:pPr>
        <w:pStyle w:val="BodyText"/>
      </w:pPr>
      <w:r>
        <w:t xml:space="preserve">Future research could explore the intersection of artificial intelligence in economic modeling or the role of international trade policies in Houston’s economic strategy. Ultimately, this study reaffirms that economists are not just analysts—they are architects of policy in one of the United States’ most economically vital regions.</w:t>
      </w:r>
    </w:p>
    <w:bookmarkEnd w:id="28"/>
    <w:p>
      <w:pPr>
        <w:pStyle w:val="BodyText"/>
      </w:pPr>
      <w:r>
        <w:rPr>
          <w:bCs/>
          <w:b/>
        </w:rPr>
        <w:t xml:space="preserve">Keywords:</w:t>
      </w:r>
      <w:r>
        <w:t xml:space="preserve"> </w:t>
      </w:r>
      <w:r>
        <w:t xml:space="preserve">Master Thesis, Economist, United States Houston</w:t>
      </w:r>
    </w:p>
    <w:p>
      <w:pPr>
        <w:pStyle w:val="BodyText"/>
      </w:pPr>
      <w:r>
        <w:rPr>
          <w:iCs/>
          <w:i/>
        </w:rPr>
        <w:t xml:space="preserve">Author: [Your Name]</w:t>
      </w:r>
    </w:p>
    <w:p>
      <w:pPr>
        <w:pStyle w:val="BodyText"/>
      </w:pPr>
      <w:r>
        <w:rPr>
          <w:iCs/>
          <w:i/>
        </w:rPr>
        <w:t xml:space="preserve">Institution: [Your University/Institution Name]</w:t>
      </w:r>
    </w:p>
    <w:p>
      <w:pPr>
        <w:pStyle w:val="BodyText"/>
      </w:pPr>
      <w:r>
        <w:rPr>
          <w:iCs/>
          <w:i/>
        </w:rPr>
        <w:t xml:space="preserve">Date: [Insert Date]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United States Houston</dc:title>
  <dc:creator/>
  <dc:language>en</dc:language>
  <cp:keywords/>
  <dcterms:created xsi:type="dcterms:W3CDTF">2026-07-21T03:17:30Z</dcterms:created>
  <dcterms:modified xsi:type="dcterms:W3CDTF">2026-07-21T03:17:30Z</dcterms:modified>
</cp:coreProperties>
</file>

<file path=docProps/custom.xml><?xml version="1.0" encoding="utf-8"?>
<Properties xmlns="http://schemas.openxmlformats.org/officeDocument/2006/custom-properties" xmlns:vt="http://schemas.openxmlformats.org/officeDocument/2006/docPropsVTypes"/>
</file>