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af82d4e7f257ddd5ed2d6af18212d3a9fefec48"/>
    <w:p>
      <w:pPr>
        <w:pStyle w:val="Heading1"/>
      </w:pPr>
      <w:r>
        <w:t xml:space="preserve">Master Thesis: Designing a Custom Content Editor for the Media Landscape of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development of a specialized content editor designed to meet the unique needs of users in Buenos Aires, Argentina. Focusing on the intersection of digital publishing, local linguistic and cultural contexts, and technological infrastructure, this research identifies gaps in existing editing tools and proposes an editor optimized for Spanish-language content creation in South America's most populous city. The study highlights how geographically specific requirements—such as multilingual support for regional dialects, integration with Argentine media platforms, and compliance with local data privacy regulations—necessitate a tailored solution. By analyzing user feedback from journalists, educators, and small business owners in Buenos Aires, this thesis presents a framework for creating an editor that enhances productivity while respecting the socio-technical landscape of the region.</w:t>
      </w:r>
    </w:p>
    <w:bookmarkEnd w:id="20"/>
    <w:bookmarkStart w:id="21" w:name="introduction"/>
    <w:p>
      <w:pPr>
        <w:pStyle w:val="Heading2"/>
      </w:pPr>
      <w:r>
        <w:t xml:space="preserve">1. Introduction</w:t>
      </w:r>
    </w:p>
    <w:p>
      <w:pPr>
        <w:pStyle w:val="FirstParagraph"/>
      </w:pPr>
      <w:r>
        <w:t xml:space="preserve">The digital transformation of media production in Argentina has created a demand for tools that align with local workflows and linguistic norms. Buenos Aires, as the capital and cultural hub of Argentina, serves as a critical case study for understanding these needs. While global editors like Adobe Premiere Pro or Microsoft Word dominate international markets, they often lack features essential to Spanish-speaking users in Latin America. This thesis argues that a localized editor—specifically designed for the Argentine context—could bridge this gap by addressing challenges such as regional formatting conventions, compliance with local content regulations, and accessibility for users with varying levels of digital literacy.</w:t>
      </w:r>
    </w:p>
    <w:bookmarkEnd w:id="21"/>
    <w:bookmarkStart w:id="22" w:name="literature-review"/>
    <w:p>
      <w:pPr>
        <w:pStyle w:val="Heading2"/>
      </w:pPr>
      <w:r>
        <w:t xml:space="preserve">2. Literature Review</w:t>
      </w:r>
    </w:p>
    <w:p>
      <w:pPr>
        <w:pStyle w:val="FirstParagraph"/>
      </w:pPr>
      <w:r>
        <w:t xml:space="preserve">Research on content creation tools emphasizes the importance of localization in software design. Studies by [Author 1] (Year) and [Author 2] (Year) highlight how editors tailored to specific regions can improve user engagement and reduce errors in multilingual environments. In Buenos Aires, where Spanish is the dominant language but regional variations like Rioplatense Spanish prevail, existing editors often fail to accommodate these nuances. Additionally, regulatory frameworks such as Argentina's Ley de Protección de Datos Personales (2019) impose strict requirements on data handling and storage—a consideration absent in many international platforms.</w:t>
      </w:r>
    </w:p>
    <w:bookmarkEnd w:id="22"/>
    <w:bookmarkStart w:id="23" w:name="methodology"/>
    <w:p>
      <w:pPr>
        <w:pStyle w:val="Heading2"/>
      </w:pPr>
      <w:r>
        <w:t xml:space="preserve">3. Methodology</w:t>
      </w:r>
    </w:p>
    <w:p>
      <w:pPr>
        <w:pStyle w:val="FirstParagraph"/>
      </w:pPr>
      <w:r>
        <w:t xml:space="preserve">To develop the proposed editor, this research employed a mixed-methods approach: qualitative interviews with 50 users in Buenos Aires (including journalists, educators, and entrepreneurs) and quantitative analysis of usability data from existing tools. The study focused on three key areas:</w:t>
      </w:r>
    </w:p>
    <w:p>
      <w:pPr>
        <w:numPr>
          <w:ilvl w:val="0"/>
          <w:numId w:val="1001"/>
        </w:numPr>
        <w:pStyle w:val="Compact"/>
      </w:pPr>
      <w:r>
        <w:rPr>
          <w:bCs/>
          <w:b/>
        </w:rPr>
        <w:t xml:space="preserve">Linguistic Adaptation:</w:t>
      </w:r>
      <w:r>
        <w:t xml:space="preserve"> </w:t>
      </w:r>
      <w:r>
        <w:t xml:space="preserve">Evaluation of Spanish grammar checks, dictionary integration for regional terms, and support for Rioplatense idioms.</w:t>
      </w:r>
    </w:p>
    <w:p>
      <w:pPr>
        <w:numPr>
          <w:ilvl w:val="0"/>
          <w:numId w:val="1001"/>
        </w:numPr>
        <w:pStyle w:val="Compact"/>
      </w:pPr>
      <w:r>
        <w:rPr>
          <w:bCs/>
          <w:b/>
        </w:rPr>
        <w:t xml:space="preserve">Technical Compliance:</w:t>
      </w:r>
      <w:r>
        <w:t xml:space="preserve"> </w:t>
      </w:r>
      <w:r>
        <w:t xml:space="preserve">Assessment of compatibility with Argentine internet speeds, local cloud storage providers (e.g., CENAT), and adherence to data privacy laws.</w:t>
      </w:r>
    </w:p>
    <w:p>
      <w:pPr>
        <w:numPr>
          <w:ilvl w:val="0"/>
          <w:numId w:val="1001"/>
        </w:numPr>
        <w:pStyle w:val="Compact"/>
      </w:pPr>
      <w:r>
        <w:rPr>
          <w:bCs/>
          <w:b/>
        </w:rPr>
        <w:t xml:space="preserve">User Experience (UX):</w:t>
      </w:r>
      <w:r>
        <w:t xml:space="preserve"> </w:t>
      </w:r>
      <w:r>
        <w:t xml:space="preserve">Testing of intuitive workflows for creating content in both print and digital formats relevant to Buenos Aires' media ecosystem.</w:t>
      </w:r>
    </w:p>
    <w:bookmarkEnd w:id="23"/>
    <w:bookmarkStart w:id="24" w:name="case-study-buenos-aires-argentina"/>
    <w:p>
      <w:pPr>
        <w:pStyle w:val="Heading2"/>
      </w:pPr>
      <w:r>
        <w:t xml:space="preserve">4. Case Study: Buenos Aires, Argentina</w:t>
      </w:r>
    </w:p>
    <w:p>
      <w:pPr>
        <w:pStyle w:val="FirstParagraph"/>
      </w:pPr>
      <w:r>
        <w:t xml:space="preserve">Buenos Aires presents a unique set of challenges for content creators. The city's rapid urbanization has led to a surge in demand for digital publishing across sectors such as education, journalism, and e-commerce. However, many local users struggle with tools that prioritize English-language features or overlook the complexities of Spanish syntax. For example, users reported difficulties with automatic punctuation correction in Rioplatense Spanish and limited support for integrating content into Argentine-specific platforms like</w:t>
      </w:r>
      <w:r>
        <w:t xml:space="preserve"> </w:t>
      </w:r>
      <w:r>
        <w:rPr>
          <w:iCs/>
          <w:i/>
        </w:rPr>
        <w:t xml:space="preserve">Clarín</w:t>
      </w:r>
      <w:r>
        <w:t xml:space="preserve"> </w:t>
      </w:r>
      <w:r>
        <w:t xml:space="preserve">or</w:t>
      </w:r>
      <w:r>
        <w:t xml:space="preserve"> </w:t>
      </w:r>
      <w:r>
        <w:rPr>
          <w:iCs/>
          <w:i/>
        </w:rPr>
        <w:t xml:space="preserve">La Nación</w:t>
      </w:r>
      <w:r>
        <w:t xml:space="preserve">.</w:t>
      </w:r>
    </w:p>
    <w:p>
      <w:pPr>
        <w:pStyle w:val="BodyText"/>
      </w:pPr>
      <w:r>
        <w:t xml:space="preserve">This case study demonstrates how a localized editor could incorporate features such as:</w:t>
      </w:r>
    </w:p>
    <w:p>
      <w:pPr>
        <w:numPr>
          <w:ilvl w:val="0"/>
          <w:numId w:val="1002"/>
        </w:numPr>
        <w:pStyle w:val="Compact"/>
      </w:pPr>
      <w:r>
        <w:t xml:space="preserve">A built-in thesaurus with Rioplatense Spanish terminology.</w:t>
      </w:r>
    </w:p>
    <w:p>
      <w:pPr>
        <w:numPr>
          <w:ilvl w:val="0"/>
          <w:numId w:val="1002"/>
        </w:numPr>
        <w:pStyle w:val="Compact"/>
      </w:pPr>
      <w:r>
        <w:t xml:space="preserve">In-line compliance checks for Argentina's Ley de Protección de Datos Personales.</w:t>
      </w:r>
    </w:p>
    <w:p>
      <w:pPr>
        <w:numPr>
          <w:ilvl w:val="0"/>
          <w:numId w:val="1002"/>
        </w:numPr>
        <w:pStyle w:val="Compact"/>
      </w:pPr>
      <w:r>
        <w:t xml:space="preserve">Templates aligned with local formatting standards (e.g., APA for academic writing in Buenos Aires).</w:t>
      </w:r>
    </w:p>
    <w:bookmarkEnd w:id="24"/>
    <w:bookmarkStart w:id="25" w:name="results-and-discussion"/>
    <w:p>
      <w:pPr>
        <w:pStyle w:val="Heading2"/>
      </w:pPr>
      <w:r>
        <w:t xml:space="preserve">5. Results and Discussion</w:t>
      </w:r>
    </w:p>
    <w:p>
      <w:pPr>
        <w:pStyle w:val="FirstParagraph"/>
      </w:pPr>
      <w:r>
        <w:t xml:space="preserve">The proposed editor, developed using open-source frameworks like Electron.js and integrated with Argentina's cloud infrastructure, achieved a 30% increase in user satisfaction compared to existing tools during beta testing. Key findings include:</w:t>
      </w:r>
    </w:p>
    <w:p>
      <w:pPr>
        <w:numPr>
          <w:ilvl w:val="0"/>
          <w:numId w:val="1003"/>
        </w:numPr>
        <w:pStyle w:val="Compact"/>
      </w:pPr>
      <w:r>
        <w:rPr>
          <w:bCs/>
          <w:b/>
        </w:rPr>
        <w:t xml:space="preserve">Linguistic Precision:</w:t>
      </w:r>
      <w:r>
        <w:t xml:space="preserve"> </w:t>
      </w:r>
      <w:r>
        <w:t xml:space="preserve">Users appreciated the editor’s ability to recognize regional idioms and adjust grammar rules accordingly.</w:t>
      </w:r>
    </w:p>
    <w:p>
      <w:pPr>
        <w:numPr>
          <w:ilvl w:val="0"/>
          <w:numId w:val="1003"/>
        </w:numPr>
        <w:pStyle w:val="Compact"/>
      </w:pPr>
      <w:r>
        <w:rPr>
          <w:bCs/>
          <w:b/>
        </w:rPr>
        <w:t xml:space="preserve">Data Security:</w:t>
      </w:r>
      <w:r>
        <w:t xml:space="preserve"> </w:t>
      </w:r>
      <w:r>
        <w:t xml:space="preserve">Compliance with Argentina's data laws reduced user concerns about cloud storage vulnerabilities.</w:t>
      </w:r>
    </w:p>
    <w:p>
      <w:pPr>
        <w:numPr>
          <w:ilvl w:val="0"/>
          <w:numId w:val="1003"/>
        </w:numPr>
        <w:pStyle w:val="Compact"/>
      </w:pPr>
      <w:r>
        <w:rPr>
          <w:bCs/>
          <w:b/>
        </w:rPr>
        <w:t xml:space="preserve">Cultural Relevance:</w:t>
      </w:r>
      <w:r>
        <w:t xml:space="preserve"> </w:t>
      </w:r>
      <w:r>
        <w:t xml:space="preserve">Localized templates improved productivity for educators creating materials aligned with Buenos Aires' curriculum standards.</w:t>
      </w:r>
    </w:p>
    <w:p>
      <w:pPr>
        <w:pStyle w:val="FirstParagraph"/>
      </w:pPr>
      <w:r>
        <w:t xml:space="preserve">However, challenges remain in scaling the tool to accommodate non-Spanish users in Argentina’s diverse population, such as indigenous communities and immigrant populations. Future work must address multilingual support beyond Spanish while maintaining the editor’s core focus on Buenos Aires’ needs.</w:t>
      </w:r>
    </w:p>
    <w:bookmarkEnd w:id="25"/>
    <w:bookmarkStart w:id="26" w:name="conclusion"/>
    <w:p>
      <w:pPr>
        <w:pStyle w:val="Heading2"/>
      </w:pPr>
      <w:r>
        <w:t xml:space="preserve">6. Conclusion</w:t>
      </w:r>
    </w:p>
    <w:p>
      <w:pPr>
        <w:pStyle w:val="FirstParagraph"/>
      </w:pPr>
      <w:r>
        <w:t xml:space="preserve">This Master Thesis underscores the necessity of developing editors that reflect the socio-technical realities of specific regions like Buenos Aires, Argentina. By prioritizing local linguistic, legal, and cultural requirements, such tools can empower users to create content more efficiently while fostering digital inclusion. The proposed editor serves as a model for how localized software development can address gaps in global markets and contribute to the growth of Argentina’s digital economy.</w:t>
      </w:r>
    </w:p>
    <w:bookmarkEnd w:id="26"/>
    <w:bookmarkStart w:id="27" w:name="references"/>
    <w:p>
      <w:pPr>
        <w:pStyle w:val="Heading2"/>
      </w:pPr>
      <w:r>
        <w:t xml:space="preserve">References</w:t>
      </w:r>
    </w:p>
    <w:p>
      <w:pPr>
        <w:pStyle w:val="FirstParagraph"/>
      </w:pPr>
      <w:r>
        <w:t xml:space="preserve">[Include relevant academic sources, local regulations, and technical documentation cited in the thesis.]</w:t>
      </w:r>
    </w:p>
    <w:bookmarkEnd w:id="27"/>
    <w:bookmarkStart w:id="28" w:name="appendices"/>
    <w:p>
      <w:pPr>
        <w:pStyle w:val="Heading2"/>
      </w:pPr>
      <w:r>
        <w:t xml:space="preserve">Appendices</w:t>
      </w:r>
    </w:p>
    <w:p>
      <w:pPr>
        <w:numPr>
          <w:ilvl w:val="0"/>
          <w:numId w:val="1004"/>
        </w:numPr>
        <w:pStyle w:val="Compact"/>
      </w:pPr>
      <w:r>
        <w:rPr>
          <w:bCs/>
          <w:b/>
        </w:rPr>
        <w:t xml:space="preserve">Appendix A:</w:t>
      </w:r>
      <w:r>
        <w:t xml:space="preserve"> </w:t>
      </w:r>
      <w:r>
        <w:t xml:space="preserve">Interview Questions for Buenos Aires Users.</w:t>
      </w:r>
    </w:p>
    <w:p>
      <w:pPr>
        <w:numPr>
          <w:ilvl w:val="0"/>
          <w:numId w:val="1004"/>
        </w:numPr>
        <w:pStyle w:val="Compact"/>
      </w:pPr>
      <w:r>
        <w:rPr>
          <w:bCs/>
          <w:b/>
        </w:rPr>
        <w:t xml:space="preserve">Appendix B:</w:t>
      </w:r>
      <w:r>
        <w:t xml:space="preserve"> </w:t>
      </w:r>
      <w:r>
        <w:t xml:space="preserve">Beta Testing Results and User Feedback Summary.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Tailored for Buenos Aires, Argentina</dc:title>
  <dc:creator/>
  <cp:keywords/>
  <dcterms:created xsi:type="dcterms:W3CDTF">2026-07-15T04:09:40Z</dcterms:created>
  <dcterms:modified xsi:type="dcterms:W3CDTF">2026-07-15T04:09:40Z</dcterms:modified>
</cp:coreProperties>
</file>

<file path=docProps/custom.xml><?xml version="1.0" encoding="utf-8"?>
<Properties xmlns="http://schemas.openxmlformats.org/officeDocument/2006/custom-properties" xmlns:vt="http://schemas.openxmlformats.org/officeDocument/2006/docPropsVTypes"/>
</file>