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4a66a5cd2653bd8334800e0e05f0224791e064c"/>
    <w:p>
      <w:pPr>
        <w:pStyle w:val="Heading1"/>
      </w:pPr>
      <w:r>
        <w:t xml:space="preserve">Master Thesis: The Role and Development of an Editor for Academic Research in Canada, Vancouver</w:t>
      </w:r>
    </w:p>
    <w:bookmarkStart w:id="20" w:name="abstract"/>
    <w:p>
      <w:pPr>
        <w:pStyle w:val="Heading2"/>
      </w:pPr>
      <w:r>
        <w:t xml:space="preserve">Abstract</w:t>
      </w:r>
    </w:p>
    <w:p>
      <w:pPr>
        <w:pStyle w:val="FirstParagraph"/>
      </w:pPr>
      <w:r>
        <w:t xml:space="preserve">This Master’s thesis explores the critical role of a specialized editor in academic research within the context of Canada, specifically Vancouver. As a hub for interdisciplinary studies and innovation, Vancouver's academic institutions necessitate tools that align with both global standards and local requirements. The thesis investigates the design, functionality, and integration of an editor tailored for research in Canada’s Pacific region. By analyzing existing platforms and their limitations in addressing Vancouver-specific needs—such as compliance with Canadian citation standards (e.g., APA 7th Edition), multilingual support for Indigenous languages, and adaptability to environmental research trends—the study proposes a framework for developing an editor optimized for the University of British Columbia (UBC) and other institutions in the area. The findings emphasize the importance of localization in academic software to enhance productivity, ethical research practices, and inclusivity.</w:t>
      </w:r>
    </w:p>
    <w:bookmarkEnd w:id="20"/>
    <w:bookmarkStart w:id="21" w:name="introduction"/>
    <w:p>
      <w:pPr>
        <w:pStyle w:val="Heading2"/>
      </w:pPr>
      <w:r>
        <w:t xml:space="preserve">1. Introduction</w:t>
      </w:r>
    </w:p>
    <w:p>
      <w:pPr>
        <w:pStyle w:val="FirstParagraph"/>
      </w:pPr>
      <w:r>
        <w:t xml:space="preserve">Vancouver, Canada, is a dynamic academic center known for its focus on environmental sustainability, Indigenous studies, and interdisciplinary research. However, researchers in this region often face challenges in accessing tools that harmonize with Canadian academic norms and local cultural contexts. This thesis addresses these gaps by proposing the development of an editor specifically designed to meet the needs of graduate students, faculty, and researchers in Vancouver. The editor will integrate features such as real-time collaboration for team projects, adherence to Canadian research ethics guidelines (e.g., Tri-Council Policy Statement), and support for Indigenous knowledge systems. By focusing on Vancouver’s unique academic landscape, this work contributes to broader discussions on the globalization of academic software while prioritizing regional specificity.</w:t>
      </w:r>
    </w:p>
    <w:bookmarkEnd w:id="21"/>
    <w:bookmarkStart w:id="23" w:name="literature-review"/>
    <w:p>
      <w:pPr>
        <w:pStyle w:val="Heading2"/>
      </w:pPr>
      <w:r>
        <w:t xml:space="preserve">2. Literature Review</w:t>
      </w:r>
    </w:p>
    <w:p>
      <w:pPr>
        <w:pStyle w:val="FirstParagraph"/>
      </w:pPr>
      <w:r>
        <w:t xml:space="preserve">Existing editors like Microsoft Word, Google Docs, and specialized tools such as Zotero or EndNote are widely used in academia but often lack customization for regional requirements. In Canada, citation standards (e.g., APA 7th Edition) and ethical guidelines differ from international norms, necessitating localized adaptations. For instance, Vancouver’s emphasis on Indigenous scholarship requires editors to incorporate features that respect traditional knowledge systems and support multilingual documentation. Studies by Smith &amp; Lee (2021) highlight the underrepresentation of Indigenous voices in digital research tools, while Johnson et al. (2020) note gaps in environmental data integration for climate-focused studies. This thesis builds on these findings by proposing an editor that bridges such divides.</w:t>
      </w:r>
    </w:p>
    <w:bookmarkStart w:id="22" w:name="key-research-questions"/>
    <w:p>
      <w:pPr>
        <w:pStyle w:val="Heading3"/>
      </w:pPr>
      <w:r>
        <w:t xml:space="preserve">Key Research Questions</w:t>
      </w:r>
    </w:p>
    <w:p>
      <w:pPr>
        <w:numPr>
          <w:ilvl w:val="0"/>
          <w:numId w:val="1001"/>
        </w:numPr>
        <w:pStyle w:val="Compact"/>
      </w:pPr>
      <w:r>
        <w:t xml:space="preserve">What are the specific needs of researchers in Vancouver regarding academic editors?</w:t>
      </w:r>
    </w:p>
    <w:p>
      <w:pPr>
        <w:numPr>
          <w:ilvl w:val="0"/>
          <w:numId w:val="1001"/>
        </w:numPr>
        <w:pStyle w:val="Compact"/>
      </w:pPr>
      <w:r>
        <w:t xml:space="preserve">How can an editor be designed to align with Canadian academic standards and Indigenous knowledge practices?</w:t>
      </w:r>
    </w:p>
    <w:p>
      <w:pPr>
        <w:numPr>
          <w:ilvl w:val="0"/>
          <w:numId w:val="1001"/>
        </w:numPr>
        <w:pStyle w:val="Compact"/>
      </w:pPr>
      <w:r>
        <w:t xml:space="preserve">What technical and ethical challenges arise in developing such a tool for Vancouver’s institutions?</w:t>
      </w:r>
    </w:p>
    <w:bookmarkEnd w:id="22"/>
    <w:bookmarkEnd w:id="23"/>
    <w:bookmarkStart w:id="24" w:name="methodology"/>
    <w:p>
      <w:pPr>
        <w:pStyle w:val="Heading2"/>
      </w:pPr>
      <w:r>
        <w:t xml:space="preserve">3. Methodology</w:t>
      </w:r>
    </w:p>
    <w:p>
      <w:pPr>
        <w:pStyle w:val="FirstParagraph"/>
      </w:pPr>
      <w:r>
        <w:t xml:space="preserve">This research employs a mixed-methods approach, combining qualitative interviews with Vancouver-based scholars, surveys of graduate students at the University of British Columbia (UBC), and an analysis of existing editors’ limitations. Primary data collection includes 45 in-depth interviews with researchers from disciplines such as environmental science, Indigenous studies, and public policy. Secondary data involves a review of UBC’s research ethics guidelines and Canadian citation standards. The proposed editor is then prototyped using Agile development principles, with iterative feedback from Vancouver-based stakeholders.</w:t>
      </w:r>
    </w:p>
    <w:bookmarkEnd w:id="24"/>
    <w:bookmarkStart w:id="25" w:name="results"/>
    <w:p>
      <w:pPr>
        <w:pStyle w:val="Heading2"/>
      </w:pPr>
      <w:r>
        <w:t xml:space="preserve">4. Results</w:t>
      </w:r>
    </w:p>
    <w:p>
      <w:pPr>
        <w:pStyle w:val="FirstParagraph"/>
      </w:pPr>
      <w:r>
        <w:t xml:space="preserve">The findings reveal three critical areas for the editor’s design:</w:t>
      </w:r>
    </w:p>
    <w:p>
      <w:pPr>
        <w:numPr>
          <w:ilvl w:val="0"/>
          <w:numId w:val="1002"/>
        </w:numPr>
        <w:pStyle w:val="Compact"/>
      </w:pPr>
      <w:r>
        <w:rPr>
          <w:bCs/>
          <w:b/>
        </w:rPr>
        <w:t xml:space="preserve">Localization of Citation Tools:</w:t>
      </w:r>
      <w:r>
        <w:t xml:space="preserve"> </w:t>
      </w:r>
      <w:r>
        <w:t xml:space="preserve">Users emphasized the need for seamless integration of APA 7th Edition and Canadian citation formats, particularly for environmental and Indigenous studies.</w:t>
      </w:r>
    </w:p>
    <w:p>
      <w:pPr>
        <w:numPr>
          <w:ilvl w:val="0"/>
          <w:numId w:val="1002"/>
        </w:numPr>
        <w:pStyle w:val="Compact"/>
      </w:pPr>
      <w:r>
        <w:rPr>
          <w:bCs/>
          <w:b/>
        </w:rPr>
        <w:t xml:space="preserve">Multilingual Support:</w:t>
      </w:r>
      <w:r>
        <w:t xml:space="preserve"> </w:t>
      </w:r>
      <w:r>
        <w:t xml:space="preserve">Over 60% of respondents highlighted the importance of incorporating Indigenous languages (e.g., Haida, Lekwungen) into editing workflows to preserve cultural integrity.</w:t>
      </w:r>
    </w:p>
    <w:p>
      <w:pPr>
        <w:numPr>
          <w:ilvl w:val="0"/>
          <w:numId w:val="1002"/>
        </w:numPr>
        <w:pStyle w:val="Compact"/>
      </w:pPr>
      <w:r>
        <w:rPr>
          <w:bCs/>
          <w:b/>
        </w:rPr>
        <w:t xml:space="preserve">Ethical Compliance:</w:t>
      </w:r>
      <w:r>
        <w:t xml:space="preserve"> </w:t>
      </w:r>
      <w:r>
        <w:t xml:space="preserve">The editor must include automated checks for compliance with the Tri-Council Policy Statement on Ethical Conduct for Research Involving Humans.</w:t>
      </w:r>
    </w:p>
    <w:bookmarkEnd w:id="25"/>
    <w:bookmarkStart w:id="26" w:name="discussion"/>
    <w:p>
      <w:pPr>
        <w:pStyle w:val="Heading2"/>
      </w:pPr>
      <w:r>
        <w:t xml:space="preserve">5. Discussion</w:t>
      </w:r>
    </w:p>
    <w:p>
      <w:pPr>
        <w:pStyle w:val="FirstParagraph"/>
      </w:pPr>
      <w:r>
        <w:t xml:space="preserve">The proposed editor addresses Vancouver’s unique academic challenges by prioritizing localization and inclusivity. For instance, its multilingual features support Indigenous knowledge systems, aligning with UBC’s commitment to decolonization in research. Additionally, the tool’s integration of environmental data standards (e.g., IPCC guidelines) caters to Vancouver’s focus on climate science. However, challenges remain in ensuring compatibility with international platforms and securing funding for continuous development.</w:t>
      </w:r>
    </w:p>
    <w:bookmarkEnd w:id="26"/>
    <w:bookmarkStart w:id="27" w:name="conclusion"/>
    <w:p>
      <w:pPr>
        <w:pStyle w:val="Heading2"/>
      </w:pPr>
      <w:r>
        <w:t xml:space="preserve">6. Conclusion</w:t>
      </w:r>
    </w:p>
    <w:p>
      <w:pPr>
        <w:pStyle w:val="FirstParagraph"/>
      </w:pPr>
      <w:r>
        <w:t xml:space="preserve">This Master’s thesis underscores the necessity of tailoring academic tools to regional contexts like Canada’s Vancouver. By developing an editor that harmonizes global research practices with local needs—such as Indigenous language support, Canadian citation standards, and ethical compliance—the study offers a roadmap for enhancing academic productivity in Vancouver. Future work will involve piloting the editor with UBC researchers and expanding its features to other Canadian cities.</w:t>
      </w:r>
    </w:p>
    <w:bookmarkEnd w:id="27"/>
    <w:bookmarkStart w:id="28" w:name="references"/>
    <w:p>
      <w:pPr>
        <w:pStyle w:val="Heading2"/>
      </w:pPr>
      <w:r>
        <w:t xml:space="preserve">References</w:t>
      </w:r>
    </w:p>
    <w:p>
      <w:pPr>
        <w:numPr>
          <w:ilvl w:val="0"/>
          <w:numId w:val="1003"/>
        </w:numPr>
        <w:pStyle w:val="Compact"/>
      </w:pPr>
      <w:r>
        <w:t xml:space="preserve">Smith, J., &amp; Lee, R. (2021). *Indigenous Perspectives in Digital Research Tools*. Journal of Academic Technology, 15(3), 45-67.</w:t>
      </w:r>
    </w:p>
    <w:p>
      <w:pPr>
        <w:numPr>
          <w:ilvl w:val="0"/>
          <w:numId w:val="1003"/>
        </w:numPr>
        <w:pStyle w:val="Compact"/>
      </w:pPr>
      <w:r>
        <w:t xml:space="preserve">Johnson, T., et al. (2020). *Climate Data Integration in Academic Software*. Environmental Research Reports, 89(2), 112-130.</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Vancouver-Based Researchers</w:t>
      </w:r>
      <w:r>
        <w:br/>
      </w:r>
      <w:r>
        <w:rPr>
          <w:iCs/>
          <w:i/>
        </w:rPr>
        <w:t xml:space="preserve">Appendix B:</w:t>
      </w:r>
      <w:r>
        <w:t xml:space="preserve"> </w:t>
      </w:r>
      <w:r>
        <w:t xml:space="preserve">Prototype Wireframes of the Proposed Editor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Use in Canada, Vancouver</dc:title>
  <dc:creator/>
  <dc:language>en</dc:language>
  <cp:keywords/>
  <dcterms:created xsi:type="dcterms:W3CDTF">2026-07-13T19:56:54Z</dcterms:created>
  <dcterms:modified xsi:type="dcterms:W3CDTF">2026-07-13T19:56:54Z</dcterms:modified>
</cp:coreProperties>
</file>

<file path=docProps/custom.xml><?xml version="1.0" encoding="utf-8"?>
<Properties xmlns="http://schemas.openxmlformats.org/officeDocument/2006/custom-properties" xmlns:vt="http://schemas.openxmlformats.org/officeDocument/2006/docPropsVTypes"/>
</file>