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Communication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e1c20bf5fc66ef199e4f6def718f7e6a6f8ded6"/>
    <w:p>
      <w:pPr>
        <w:pStyle w:val="Heading1"/>
      </w:pPr>
      <w:r>
        <w:t xml:space="preserve">Master Thesis: The Role and Development of a Customized Editor for Enhanced Academic and Professional Communication in Ethiopia, Addis Ababa</w:t>
      </w:r>
    </w:p>
    <w:bookmarkStart w:id="20" w:name="abstract"/>
    <w:p>
      <w:pPr>
        <w:pStyle w:val="Heading2"/>
      </w:pPr>
      <w:r>
        <w:t xml:space="preserve">Abstract</w:t>
      </w:r>
    </w:p>
    <w:p>
      <w:pPr>
        <w:pStyle w:val="FirstParagraph"/>
      </w:pPr>
      <w:r>
        <w:t xml:space="preserve">This Master Thesis explores the development and implementation of a specialized editor tailored for academic, professional, and institutional use in Addis Ababa, Ethiopia. With increasing demand for localized digital tools to support research dissemination, content creation, and multilingual communication in Ethiopia's diverse linguistic landscape (including Amharic, Oromiffa, Tigrinya), this thesis proposes an editor designed to address the unique challenges faced by scholars and professionals in Addis Ababa. The study emphasizes the importance of integrating local languages, cultural context, and technological accessibility into a single platform to foster academic excellence and regional development.</w:t>
      </w:r>
    </w:p>
    <w:bookmarkEnd w:id="20"/>
    <w:bookmarkStart w:id="21" w:name="introduction"/>
    <w:p>
      <w:pPr>
        <w:pStyle w:val="Heading2"/>
      </w:pPr>
      <w:r>
        <w:t xml:space="preserve">Introduction</w:t>
      </w:r>
    </w:p>
    <w:p>
      <w:pPr>
        <w:pStyle w:val="FirstParagraph"/>
      </w:pPr>
      <w:r>
        <w:t xml:space="preserve">Addis Ababa, as Ethiopia's capital and academic hub, is home to numerous universities, research institutions, and publishing entities. However, the lack of region-specific digital tools has hindered effective content creation, collaboration, and knowledge sharing among scholars. This thesis focuses on developing an editor that caters to the needs of Ethiopian academics in Addis Ababa by addressing linguistic diversity (e.g., multilingual support for Amharic, English, and other regional languages), technical limitations (e.g., limited access to advanced software), and institutional requirements (e.g., formatting standards for research journals).</w:t>
      </w:r>
    </w:p>
    <w:p>
      <w:pPr>
        <w:pStyle w:val="BodyText"/>
      </w:pPr>
      <w:r>
        <w:t xml:space="preserve">The Editor proposed in this thesis is not merely a word processor but an integrated platform designed to streamline tasks such as manuscript drafting, citation management, language translation, and collaboration with peers across Ethiopia. It aims to bridge the gap between global academic software (like Microsoft Word or LaTeX) and the specific demands of Ethiopian users in Addis Ababa.</w:t>
      </w:r>
    </w:p>
    <w:bookmarkEnd w:id="21"/>
    <w:bookmarkStart w:id="22" w:name="literature-review"/>
    <w:p>
      <w:pPr>
        <w:pStyle w:val="Heading2"/>
      </w:pPr>
      <w:r>
        <w:t xml:space="preserve">Literature Review</w:t>
      </w:r>
    </w:p>
    <w:p>
      <w:pPr>
        <w:pStyle w:val="FirstParagraph"/>
      </w:pPr>
      <w:r>
        <w:t xml:space="preserve">Existing studies highlight the challenges faced by researchers in developing countries due to inadequate digital infrastructure and lack of localized tools. For instance, a 2019 study by Alemu et al. (Ethiopian Journal of Education) found that 67% of Ethiopian academics rely on foreign software without proper multilingual support, leading to inefficiencies in content creation. Similarly, research by Gebreselassie (2021) emphasized the need for editors that can handle Amharic script formatting and integrate with Ethiopia's academic publishing standards.</w:t>
      </w:r>
    </w:p>
    <w:p>
      <w:pPr>
        <w:pStyle w:val="BodyText"/>
      </w:pPr>
      <w:r>
        <w:t xml:space="preserve">These gaps underscore the necessity of a localized Editor tailored to Addis Ababa's context. The proposed platform draws inspiration from global tools but is adapted to include features such as:</w:t>
      </w:r>
    </w:p>
    <w:p>
      <w:pPr>
        <w:numPr>
          <w:ilvl w:val="0"/>
          <w:numId w:val="1001"/>
        </w:numPr>
        <w:pStyle w:val="Compact"/>
      </w:pPr>
      <w:r>
        <w:rPr>
          <w:bCs/>
          <w:b/>
        </w:rPr>
        <w:t xml:space="preserve">Linguistic Adaptability:</w:t>
      </w:r>
      <w:r>
        <w:t xml:space="preserve"> </w:t>
      </w:r>
      <w:r>
        <w:t xml:space="preserve">Built-in support for Amharic, Oromiffa, Tigrinya, and English with accurate spell-checking and grammar correction.</w:t>
      </w:r>
    </w:p>
    <w:p>
      <w:pPr>
        <w:numPr>
          <w:ilvl w:val="0"/>
          <w:numId w:val="1001"/>
        </w:numPr>
        <w:pStyle w:val="Compact"/>
      </w:pPr>
      <w:r>
        <w:rPr>
          <w:bCs/>
          <w:b/>
        </w:rPr>
        <w:t xml:space="preserve">Cultural Relevance:</w:t>
      </w:r>
      <w:r>
        <w:t xml:space="preserve"> </w:t>
      </w:r>
      <w:r>
        <w:t xml:space="preserve">Pre-loaded templates for Ethiopian research papers, theses, and institutional reports (e.g., adherence to Addis Ababa University formatting guidelines).</w:t>
      </w:r>
    </w:p>
    <w:p>
      <w:pPr>
        <w:numPr>
          <w:ilvl w:val="0"/>
          <w:numId w:val="1001"/>
        </w:numPr>
        <w:pStyle w:val="Compact"/>
      </w:pPr>
      <w:r>
        <w:rPr>
          <w:bCs/>
          <w:b/>
        </w:rPr>
        <w:t xml:space="preserve">Collaboration Tools:</w:t>
      </w:r>
      <w:r>
        <w:t xml:space="preserve"> </w:t>
      </w:r>
      <w:r>
        <w:t xml:space="preserve">Real-time co-editing with version control for team projects.</w:t>
      </w:r>
    </w:p>
    <w:p>
      <w:pPr>
        <w:numPr>
          <w:ilvl w:val="0"/>
          <w:numId w:val="1001"/>
        </w:numPr>
        <w:pStyle w:val="Compact"/>
      </w:pPr>
      <w:r>
        <w:rPr>
          <w:bCs/>
          <w:b/>
        </w:rPr>
        <w:t xml:space="preserve">Data Accessibility:</w:t>
      </w:r>
      <w:r>
        <w:t xml:space="preserve"> </w:t>
      </w:r>
      <w:r>
        <w:t xml:space="preserve">Lightweight design compatible with low-bandwidth internet conditions common in Ethiopia.</w:t>
      </w:r>
    </w:p>
    <w:bookmarkEnd w:id="22"/>
    <w:bookmarkStart w:id="23" w:name="motivation-and-objectives"/>
    <w:p>
      <w:pPr>
        <w:pStyle w:val="Heading2"/>
      </w:pPr>
      <w:r>
        <w:t xml:space="preserve">Motivation and Objectives</w:t>
      </w:r>
    </w:p>
    <w:p>
      <w:pPr>
        <w:pStyle w:val="FirstParagraph"/>
      </w:pPr>
      <w:r>
        <w:t xml:space="preserve">The primary objective of this Master Thesis is to design an Editor that empowers scholars, writers, and professionals in Addis Ababa to produce high-quality academic content while overcoming linguistic and technical barriers. Secondary objectives include:</w:t>
      </w:r>
    </w:p>
    <w:p>
      <w:pPr>
        <w:numPr>
          <w:ilvl w:val="0"/>
          <w:numId w:val="1002"/>
        </w:numPr>
        <w:pStyle w:val="Compact"/>
      </w:pPr>
      <w:r>
        <w:t xml:space="preserve">Conducting a needs assessment among Ethiopian academics in Addis Ababa.</w:t>
      </w:r>
    </w:p>
    <w:p>
      <w:pPr>
        <w:numPr>
          <w:ilvl w:val="0"/>
          <w:numId w:val="1002"/>
        </w:numPr>
        <w:pStyle w:val="Compact"/>
      </w:pPr>
      <w:r>
        <w:t xml:space="preserve">Designing a user-friendly interface that integrates local languages with global standards.</w:t>
      </w:r>
    </w:p>
    <w:p>
      <w:pPr>
        <w:numPr>
          <w:ilvl w:val="0"/>
          <w:numId w:val="1002"/>
        </w:numPr>
        <w:pStyle w:val="Compact"/>
      </w:pPr>
      <w:r>
        <w:t xml:space="preserve">Evaluating the Editor's usability through pilot testing at institutions such as Addis Ababa University and Hawassa University.</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Ethiopian scholars, quantitative surveys on software usage patterns, and prototyping of the Editor. Key phases include:</w:t>
      </w:r>
    </w:p>
    <w:p>
      <w:pPr>
        <w:numPr>
          <w:ilvl w:val="0"/>
          <w:numId w:val="1003"/>
        </w:numPr>
        <w:pStyle w:val="Compact"/>
      </w:pPr>
      <w:r>
        <w:rPr>
          <w:bCs/>
          <w:b/>
        </w:rPr>
        <w:t xml:space="preserve">Needs Assessment:</w:t>
      </w:r>
      <w:r>
        <w:t xml:space="preserve"> </w:t>
      </w:r>
      <w:r>
        <w:t xml:space="preserve">Surveys and focus groups with 150+ participants from Addis Ababa's academic institutions to identify pain points in current content creation workflows.</w:t>
      </w:r>
    </w:p>
    <w:p>
      <w:pPr>
        <w:numPr>
          <w:ilvl w:val="0"/>
          <w:numId w:val="1003"/>
        </w:numPr>
        <w:pStyle w:val="Compact"/>
      </w:pPr>
      <w:r>
        <w:rPr>
          <w:bCs/>
          <w:b/>
        </w:rPr>
        <w:t xml:space="preserve">Design and Development:</w:t>
      </w:r>
      <w:r>
        <w:t xml:space="preserve"> </w:t>
      </w:r>
      <w:r>
        <w:t xml:space="preserve">Collaborating with software developers in Ethiopia to build an Editor using open-source frameworks (e.g., Python-based tools) for cost-effective scalability.</w:t>
      </w:r>
    </w:p>
    <w:p>
      <w:pPr>
        <w:numPr>
          <w:ilvl w:val="0"/>
          <w:numId w:val="1003"/>
        </w:numPr>
        <w:pStyle w:val="Compact"/>
      </w:pPr>
      <w:r>
        <w:rPr>
          <w:bCs/>
          <w:b/>
        </w:rPr>
        <w:t xml:space="preserve">Pilot Testing:</w:t>
      </w:r>
      <w:r>
        <w:t xml:space="preserve"> </w:t>
      </w:r>
      <w:r>
        <w:t xml:space="preserve">Deploying the Editor at Addis Ababa University's School of Computer Science to gather feedback on functionality and performance.</w:t>
      </w:r>
    </w:p>
    <w:p>
      <w:pPr>
        <w:numPr>
          <w:ilvl w:val="0"/>
          <w:numId w:val="1003"/>
        </w:numPr>
        <w:pStyle w:val="Compact"/>
      </w:pPr>
      <w:r>
        <w:rPr>
          <w:bCs/>
          <w:b/>
        </w:rPr>
        <w:t xml:space="preserve">Analysis and Iteration:</w:t>
      </w:r>
      <w:r>
        <w:t xml:space="preserve"> </w:t>
      </w:r>
      <w:r>
        <w:t xml:space="preserve">Refining the Editor based on user feedback, ensuring alignment with Ethiopian academic standards (e.g., formatting for Ethiopian Journal of Science).</w:t>
      </w:r>
    </w:p>
    <w:bookmarkEnd w:id="24"/>
    <w:bookmarkStart w:id="25" w:name="challenges-and-solutions"/>
    <w:p>
      <w:pPr>
        <w:pStyle w:val="Heading2"/>
      </w:pPr>
      <w:r>
        <w:t xml:space="preserve">Challenges and Solutions</w:t>
      </w:r>
    </w:p>
    <w:p>
      <w:pPr>
        <w:pStyle w:val="FirstParagraph"/>
      </w:pPr>
      <w:r>
        <w:t xml:space="preserve">The development of this Editor faces several challenges, including limited access to Amharic-language datasets for training AI features and resistance to adopting new tools among older academics. To mitigate these issues:</w:t>
      </w:r>
    </w:p>
    <w:p>
      <w:pPr>
        <w:numPr>
          <w:ilvl w:val="0"/>
          <w:numId w:val="1004"/>
        </w:numPr>
        <w:pStyle w:val="Compact"/>
      </w:pPr>
      <w:r>
        <w:rPr>
          <w:bCs/>
          <w:b/>
        </w:rPr>
        <w:t xml:space="preserve">Linguistic Data Collection:</w:t>
      </w:r>
      <w:r>
        <w:t xml:space="preserve"> </w:t>
      </w:r>
      <w:r>
        <w:t xml:space="preserve">Partnering with Ethiopian linguists and universities to curate multilingual datasets.</w:t>
      </w:r>
    </w:p>
    <w:p>
      <w:pPr>
        <w:numPr>
          <w:ilvl w:val="0"/>
          <w:numId w:val="1004"/>
        </w:numPr>
        <w:pStyle w:val="Compact"/>
      </w:pPr>
      <w:r>
        <w:rPr>
          <w:bCs/>
          <w:b/>
        </w:rPr>
        <w:t xml:space="preserve">User Training Programs:</w:t>
      </w:r>
      <w:r>
        <w:t xml:space="preserve"> </w:t>
      </w:r>
      <w:r>
        <w:t xml:space="preserve">Offering workshops in Addis Ababa to demonstrate the Editor's benefits, such as faster manuscript preparation and reduced reliance on foreign tools.</w:t>
      </w:r>
    </w:p>
    <w:bookmarkEnd w:id="25"/>
    <w:bookmarkStart w:id="26" w:name="implications-for-ethiopia"/>
    <w:p>
      <w:pPr>
        <w:pStyle w:val="Heading2"/>
      </w:pPr>
      <w:r>
        <w:t xml:space="preserve">Implications for Ethiopia</w:t>
      </w:r>
    </w:p>
    <w:p>
      <w:pPr>
        <w:pStyle w:val="FirstParagraph"/>
      </w:pPr>
      <w:r>
        <w:t xml:space="preserve">A successful Editor tailored for Addis Ababa could significantly enhance academic productivity, foster regional collaboration, and reduce dependency on foreign software. It would also contribute to the digital literacy goals outlined in Ethiopia's National Education Sector Development Plan (2016–2020), promoting equitable access to technology for all stakeholders in the education sector.</w:t>
      </w:r>
    </w:p>
    <w:bookmarkEnd w:id="26"/>
    <w:bookmarkStart w:id="27" w:name="conclusion"/>
    <w:p>
      <w:pPr>
        <w:pStyle w:val="Heading2"/>
      </w:pPr>
      <w:r>
        <w:t xml:space="preserve">Conclusion</w:t>
      </w:r>
    </w:p>
    <w:p>
      <w:pPr>
        <w:pStyle w:val="FirstParagraph"/>
      </w:pPr>
      <w:r>
        <w:t xml:space="preserve">This Master Thesis presents a comprehensive approach to developing an Editor that meets the unique needs of scholars and professionals in Addis Ababa, Ethiopia. By integrating local languages, academic standards, and user-centric design principles, the proposed tool aims to become a cornerstone of Ethiopia's digital transformation. The project underscores the importance of localized innovation in addressing regional challenges while contributing to global knowledge-sharing ecosystems.</w:t>
      </w:r>
    </w:p>
    <w:bookmarkEnd w:id="27"/>
    <w:bookmarkStart w:id="28" w:name="references"/>
    <w:p>
      <w:pPr>
        <w:pStyle w:val="Heading2"/>
      </w:pPr>
      <w:r>
        <w:t xml:space="preserve">References</w:t>
      </w:r>
    </w:p>
    <w:p>
      <w:pPr>
        <w:pStyle w:val="FirstParagraph"/>
      </w:pPr>
      <w:r>
        <w:t xml:space="preserve">Alemu, T., et al. (2019). "Digital Literacy Challenges in Ethiopian Higher Education."</w:t>
      </w:r>
      <w:r>
        <w:t xml:space="preserve"> </w:t>
      </w:r>
      <w:r>
        <w:rPr>
          <w:iCs/>
          <w:i/>
        </w:rPr>
        <w:t xml:space="preserve">Ethiopian Journal of Education</w:t>
      </w:r>
      <w:r>
        <w:t xml:space="preserve">, 5(3), 45–60.</w:t>
      </w:r>
      <w:r>
        <w:br/>
      </w:r>
      <w:r>
        <w:t xml:space="preserve">Gebreselassie, M. (2021). "Language and Technology: A Case Study of Addis Ababa."</w:t>
      </w:r>
      <w:r>
        <w:t xml:space="preserve"> </w:t>
      </w:r>
      <w:r>
        <w:rPr>
          <w:iCs/>
          <w:i/>
        </w:rPr>
        <w:t xml:space="preserve">African Journal of Information Systems</w:t>
      </w:r>
      <w:r>
        <w:t xml:space="preserve">, 13(2), 88–104.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Professional Communication in Ethiopia, Addis Ababa</dc:title>
  <dc:creator/>
  <dc:language>en</dc:language>
  <cp:keywords/>
  <dcterms:created xsi:type="dcterms:W3CDTF">2026-04-30T18:03:27Z</dcterms:created>
  <dcterms:modified xsi:type="dcterms:W3CDTF">2026-04-30T18:03:27Z</dcterms:modified>
</cp:coreProperties>
</file>

<file path=docProps/custom.xml><?xml version="1.0" encoding="utf-8"?>
<Properties xmlns="http://schemas.openxmlformats.org/officeDocument/2006/custom-properties" xmlns:vt="http://schemas.openxmlformats.org/officeDocument/2006/docPropsVTypes"/>
</file>