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ef9da5b852368c6108dbdf32f9cd32e28220a12"/>
    <w:p>
      <w:pPr>
        <w:pStyle w:val="Heading1"/>
      </w:pPr>
      <w:r>
        <w:t xml:space="preserve">Master Thesis on the Role of an Editor in Ghana Accra</w:t>
      </w:r>
    </w:p>
    <w:p>
      <w:pPr>
        <w:pStyle w:val="FirstParagraph"/>
      </w:pPr>
      <w:r>
        <w:rPr>
          <w:bCs/>
          <w:b/>
        </w:rPr>
        <w:t xml:space="preserve">Abstract:</w:t>
      </w:r>
    </w:p>
    <w:p>
      <w:pPr>
        <w:pStyle w:val="BodyText"/>
      </w:pPr>
      <w:r>
        <w:t xml:space="preserve">This Master Thesis explores the critical role of an editor in shaping content creation, academic publishing, and digital media within the context of Ghana Accra. It investigates how editors contribute to maintaining quality, cultural relevance, and linguistic accuracy in a rapidly evolving information ecosystem. The study focuses on Accra as a hub for media houses, universities, and tech startups that rely on professional editorial practices to disseminate knowledge effectively.</w:t>
      </w:r>
    </w:p>
    <w:bookmarkStart w:id="20" w:name="introduction"/>
    <w:p>
      <w:pPr>
        <w:pStyle w:val="Heading2"/>
      </w:pPr>
      <w:r>
        <w:t xml:space="preserve">1. Introduction</w:t>
      </w:r>
    </w:p>
    <w:p>
      <w:pPr>
        <w:pStyle w:val="FirstParagraph"/>
      </w:pPr>
      <w:r>
        <w:t xml:space="preserve">Ghana Accra, the capital city of Ghana, is a vibrant center for education, journalism, and technology. In this dynamic environment, the role of an editor transcends traditional boundaries. Editors are not merely proofreaders; they are curators of narratives that influence public opinion and academic discourse. This thesis examines how editorial practices in Ghana Accra align with global standards while addressing local challenges such as multilingualism, limited resources, and the need for culturally sensitive content.</w:t>
      </w:r>
    </w:p>
    <w:bookmarkEnd w:id="20"/>
    <w:bookmarkStart w:id="21" w:name="the-editor-a-multifaceted-role"/>
    <w:p>
      <w:pPr>
        <w:pStyle w:val="Heading2"/>
      </w:pPr>
      <w:r>
        <w:t xml:space="preserve">2. The Editor: A Multifaceted Role</w:t>
      </w:r>
    </w:p>
    <w:p>
      <w:pPr>
        <w:pStyle w:val="FirstParagraph"/>
      </w:pPr>
      <w:r>
        <w:t xml:space="preserve">An editor is a professional who reviews, revises, and refines written material to ensure clarity, coherence, and correctness. In Ghana Accra, editors work across diverse fields: academic journals require meticulous attention to research methodology; media outlets demand speed and accuracy in news reporting; while tech startups often need content tailored for social media engagement. The editor's role is pivotal in ensuring that information is not only accurate but also accessible to a broad audience.</w:t>
      </w:r>
    </w:p>
    <w:bookmarkEnd w:id="21"/>
    <w:bookmarkStart w:id="22" w:name="ghana-accra-a-unique-editorial-landscape"/>
    <w:p>
      <w:pPr>
        <w:pStyle w:val="Heading2"/>
      </w:pPr>
      <w:r>
        <w:t xml:space="preserve">3. Ghana Accra: A Unique Editorial Landscape</w:t>
      </w:r>
    </w:p>
    <w:p>
      <w:pPr>
        <w:pStyle w:val="FirstParagraph"/>
      </w:pPr>
      <w:r>
        <w:t xml:space="preserve">Ghana Accra presents a unique context for editorial work due to its cultural diversity and linguistic plurality. The city hosts over 60 languages, with Twi, Ga, Ewe, and English being the most prominent. Editors in this region must navigate these complexities to create content that resonates with local audiences while adhering to international standards. For instance, academic papers published in Ghanaian journals often require translations into both English and local languages to ensure inclusivity.</w:t>
      </w:r>
    </w:p>
    <w:p>
      <w:pPr>
        <w:pStyle w:val="BodyText"/>
      </w:pPr>
      <w:r>
        <w:t xml:space="preserve">Moreover, Accra's growing tech industry has introduced new challenges for editors. Startups and digital media platforms require concise, SEO-optimized content that balances creativity with technical precision. Editors in this space must stay updated on trends such as video editing tools, AI-driven content curation, and user-generated storytelling.</w:t>
      </w:r>
    </w:p>
    <w:bookmarkEnd w:id="22"/>
    <w:bookmarkStart w:id="23" w:name="X07c8df6e0673d47a71f126f6899fd5570422e6a"/>
    <w:p>
      <w:pPr>
        <w:pStyle w:val="Heading2"/>
      </w:pPr>
      <w:r>
        <w:t xml:space="preserve">4. Case Studies: Editors at Work in Ghana Accra</w:t>
      </w:r>
    </w:p>
    <w:p>
      <w:pPr>
        <w:pStyle w:val="FirstParagraph"/>
      </w:pPr>
      <w:r>
        <w:rPr>
          <w:bCs/>
          <w:b/>
        </w:rPr>
        <w:t xml:space="preserve">Case Study 1: Academic Publishing</w:t>
      </w:r>
      <w:r>
        <w:br/>
      </w:r>
      <w:r>
        <w:t xml:space="preserve">The University of Ghana's Press is a key institution that employs editors to refine theses, research papers, and policy briefs. These editors ensure that academic works meet international standards while preserving the nuances of Ghanaian socio-cultural contexts. For example, an editor might adjust terminology related to indigenous governance systems to align with both academic rigor and local understanding.</w:t>
      </w:r>
    </w:p>
    <w:p>
      <w:pPr>
        <w:pStyle w:val="BodyText"/>
      </w:pPr>
      <w:r>
        <w:rPr>
          <w:bCs/>
          <w:b/>
        </w:rPr>
        <w:t xml:space="preserve">Case Study 2: Media Houses</w:t>
      </w:r>
      <w:r>
        <w:br/>
      </w:r>
      <w:r>
        <w:t xml:space="preserve">Institutions like the Ghana Broadcasting Corporation (GBC) rely on editors to fact-check news reports and maintain journalistic integrity. In an era of misinformation, editors in Accra play a critical role in verifying sources and ensuring that content is ethically sound.</w:t>
      </w:r>
    </w:p>
    <w:p>
      <w:pPr>
        <w:pStyle w:val="BodyText"/>
      </w:pPr>
      <w:r>
        <w:rPr>
          <w:bCs/>
          <w:b/>
        </w:rPr>
        <w:t xml:space="preserve">Case Study 3: Digital Content Creation</w:t>
      </w:r>
      <w:r>
        <w:br/>
      </w:r>
      <w:r>
        <w:t xml:space="preserve">Platforms such as</w:t>
      </w:r>
      <w:r>
        <w:t xml:space="preserve"> </w:t>
      </w:r>
      <w:r>
        <w:rPr>
          <w:iCs/>
          <w:i/>
        </w:rPr>
        <w:t xml:space="preserve">Ghanaian Times Online</w:t>
      </w:r>
      <w:r>
        <w:t xml:space="preserve"> </w:t>
      </w:r>
      <w:r>
        <w:t xml:space="preserve">or</w:t>
      </w:r>
      <w:r>
        <w:t xml:space="preserve"> </w:t>
      </w:r>
      <w:r>
        <w:rPr>
          <w:iCs/>
          <w:i/>
        </w:rPr>
        <w:t xml:space="preserve">Koboko TV</w:t>
      </w:r>
      <w:r>
        <w:t xml:space="preserve"> </w:t>
      </w:r>
      <w:r>
        <w:t xml:space="preserve">use editors to curate video scripts, social media posts, and interactive content. These editors must balance the demands of viral trends with the need for factual accuracy and cultural relevance.</w:t>
      </w:r>
    </w:p>
    <w:bookmarkEnd w:id="23"/>
    <w:bookmarkStart w:id="24" w:name="challenges-facing-editors-in-ghana-accra"/>
    <w:p>
      <w:pPr>
        <w:pStyle w:val="Heading2"/>
      </w:pPr>
      <w:r>
        <w:t xml:space="preserve">5. Challenges Facing Editors in Ghana Accra</w:t>
      </w:r>
    </w:p>
    <w:p>
      <w:pPr>
        <w:pStyle w:val="FirstParagraph"/>
      </w:pPr>
      <w:r>
        <w:t xml:space="preserve">Despite their importance, editors in Ghana Accra face several challenges. Limited access to advanced editing software, such as Adobe InDesign or Grammarly Premium, hinders efficiency. Additionally, the high cost of training and certification for specialized editorial skills limits professional development opportunities. Editors also grapple with the pressure to produce content quickly while maintaining quality in fast-paced environments like media houses.</w:t>
      </w:r>
    </w:p>
    <w:p>
      <w:pPr>
        <w:pStyle w:val="BodyText"/>
      </w:pPr>
      <w:r>
        <w:t xml:space="preserve">Another challenge is the lack of standardized editorial guidelines tailored to Ghana's context. While international standards exist, they often fail to address local issues such as the use of indigenous terms or regional dialects. This gap can lead to misinterpretations or omissions that affect content accuracy.</w:t>
      </w:r>
    </w:p>
    <w:bookmarkEnd w:id="24"/>
    <w:bookmarkStart w:id="25" w:name="opportunities-for-growth"/>
    <w:p>
      <w:pPr>
        <w:pStyle w:val="Heading2"/>
      </w:pPr>
      <w:r>
        <w:t xml:space="preserve">6. Opportunities for Growth</w:t>
      </w:r>
    </w:p>
    <w:p>
      <w:pPr>
        <w:pStyle w:val="FirstParagraph"/>
      </w:pPr>
      <w:r>
        <w:t xml:space="preserve">The rise of digital platforms and remote work has opened new opportunities for editors in Ghana Accra. Freelance editing services are gaining traction, with many editors offering their expertise to international clients. Furthermore, partnerships between local universities and tech companies could foster training programs that equip editors with skills in AI-assisted editing, multilingual content creation, and data-driven storytelling.</w:t>
      </w:r>
    </w:p>
    <w:p>
      <w:pPr>
        <w:pStyle w:val="BodyText"/>
      </w:pPr>
      <w:r>
        <w:t xml:space="preserve">Investments in infrastructure—such as high-speed internet and cloud-based editing tools—are also crucial for the growth of the editorial sector. These advancements would enable editors to collaborate with global teams and access resources that enhance their productivity.</w:t>
      </w:r>
    </w:p>
    <w:bookmarkEnd w:id="25"/>
    <w:bookmarkStart w:id="26" w:name="conclusion"/>
    <w:p>
      <w:pPr>
        <w:pStyle w:val="Heading2"/>
      </w:pPr>
      <w:r>
        <w:t xml:space="preserve">7. Conclusion</w:t>
      </w:r>
    </w:p>
    <w:p>
      <w:pPr>
        <w:pStyle w:val="FirstParagraph"/>
      </w:pPr>
      <w:r>
        <w:t xml:space="preserve">This Master Thesis underscores the indispensable role of an editor in Ghana Accra, where they serve as custodians of quality, culture, and innovation. Whether working in academia, media, or technology, editors contribute to shaping narratives that reflect the complexities of Ghanaian society while engaging with global audiences. As Accra continues to grow as a regional hub for knowledge and creativity, the role of the editor will remain central to its development.</w:t>
      </w:r>
    </w:p>
    <w:bookmarkEnd w:id="26"/>
    <w:bookmarkStart w:id="27" w:name="recommendations"/>
    <w:p>
      <w:pPr>
        <w:pStyle w:val="Heading2"/>
      </w:pPr>
      <w:r>
        <w:t xml:space="preserve">8. Recommendations</w:t>
      </w:r>
    </w:p>
    <w:p>
      <w:pPr>
        <w:pStyle w:val="FirstParagraph"/>
      </w:pPr>
      <w:r>
        <w:t xml:space="preserve">To strengthen editorial practices in Ghana Accra, this thesis recommends:</w:t>
      </w:r>
      <w:r>
        <w:br/>
      </w:r>
      <w:r>
        <w:t xml:space="preserve">- Establishing standardized editorial guidelines that incorporate local languages and cultural contexts.</w:t>
      </w:r>
      <w:r>
        <w:br/>
      </w:r>
      <w:r>
        <w:t xml:space="preserve">- Providing subsidized access to editing software and training programs for professionals.</w:t>
      </w:r>
      <w:r>
        <w:br/>
      </w:r>
      <w:r>
        <w:t xml:space="preserve">- Encouraging collaboration between universities, media houses, and tech startups to innovate in the field of digital content creation.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Ghana Accra</dc:title>
  <dc:creator/>
  <dc:language>en</dc:language>
  <cp:keywords/>
  <dcterms:created xsi:type="dcterms:W3CDTF">2026-04-29T17:08:53Z</dcterms:created>
  <dcterms:modified xsi:type="dcterms:W3CDTF">2026-04-29T17:08:53Z</dcterms:modified>
</cp:coreProperties>
</file>

<file path=docProps/custom.xml><?xml version="1.0" encoding="utf-8"?>
<Properties xmlns="http://schemas.openxmlformats.org/officeDocument/2006/custom-properties" xmlns:vt="http://schemas.openxmlformats.org/officeDocument/2006/docPropsVTypes"/>
</file>