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Efficient</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91e5c0d1070104c44b54fd6db04d322cc346d6a"/>
    <w:p>
      <w:pPr>
        <w:pStyle w:val="Heading1"/>
      </w:pPr>
      <w:r>
        <w:t xml:space="preserve">Master Thesis: Designing an Efficient Editor for Academic and Professional Use in India Bangalore</w:t>
      </w:r>
    </w:p>
    <w:p>
      <w:pPr>
        <w:pStyle w:val="FirstParagraph"/>
      </w:pPr>
      <w:r>
        <w:t xml:space="preserve">This Master Thesis explores the development of a specialized editor tailored to meet the academic and professional needs of users in</w:t>
      </w:r>
      <w:r>
        <w:t xml:space="preserve"> </w:t>
      </w:r>
      <w:r>
        <w:rPr>
          <w:bCs/>
          <w:b/>
        </w:rPr>
        <w:t xml:space="preserve">India Bangalore</w:t>
      </w:r>
      <w:r>
        <w:t xml:space="preserve">. As a global hub for technology, research, and innovation,</w:t>
      </w:r>
      <w:r>
        <w:t xml:space="preserve"> </w:t>
      </w:r>
      <w:r>
        <w:rPr>
          <w:iCs/>
          <w:i/>
        </w:rPr>
        <w:t xml:space="preserve">Bangalore</w:t>
      </w:r>
      <w:r>
        <w:t xml:space="preserve"> </w:t>
      </w:r>
      <w:r>
        <w:t xml:space="preserve">requires tools that cater to its unique linguistic diversity, multilingual user base, and dynamic academic environment. The proposed editor aims to address gaps in existing software solutions while aligning with the evolving demands of students, researchers, and professionals in the region.</w:t>
      </w:r>
    </w:p>
    <w:bookmarkStart w:id="20" w:name="abstract"/>
    <w:p>
      <w:pPr>
        <w:pStyle w:val="Heading2"/>
      </w:pPr>
      <w:r>
        <w:t xml:space="preserve">Abstract</w:t>
      </w:r>
    </w:p>
    <w:p>
      <w:pPr>
        <w:pStyle w:val="FirstParagraph"/>
      </w:pPr>
      <w:r>
        <w:t xml:space="preserve">The purpose of this Master Thesis is to evaluate the current limitations of widely used editors (e.g., Microsoft Word, LaTeX, and open-source alternatives) and propose a customized editor optimized for</w:t>
      </w:r>
      <w:r>
        <w:t xml:space="preserve"> </w:t>
      </w:r>
      <w:r>
        <w:rPr>
          <w:iCs/>
          <w:i/>
        </w:rPr>
        <w:t xml:space="preserve">India Bangalore</w:t>
      </w:r>
      <w:r>
        <w:t xml:space="preserve">. The study emphasizes features such as multilingual support, seamless integration with local academic resources, and compatibility with Indian language standards. By analyzing user feedback from universities in</w:t>
      </w:r>
      <w:r>
        <w:t xml:space="preserve"> </w:t>
      </w:r>
      <w:r>
        <w:rPr>
          <w:bCs/>
          <w:b/>
        </w:rPr>
        <w:t xml:space="preserve">Bangalore</w:t>
      </w:r>
      <w:r>
        <w:t xml:space="preserve">, the thesis identifies key requirements for an editor that enhances productivity in both academic writing and professional documentation. This research contributes to the discourse on localized software development in India’s rapidly growing tech ecosystem.</w:t>
      </w:r>
    </w:p>
    <w:bookmarkEnd w:id="20"/>
    <w:bookmarkStart w:id="21" w:name="introduction"/>
    <w:p>
      <w:pPr>
        <w:pStyle w:val="Heading2"/>
      </w:pPr>
      <w:r>
        <w:t xml:space="preserve">Introduction</w:t>
      </w:r>
    </w:p>
    <w:p>
      <w:pPr>
        <w:pStyle w:val="FirstParagraph"/>
      </w:pPr>
      <w:r>
        <w:rPr>
          <w:iCs/>
          <w:i/>
        </w:rPr>
        <w:t xml:space="preserve">Bangalore</w:t>
      </w:r>
      <w:r>
        <w:t xml:space="preserve">, often referred to as the "Silicon Valley of India," hosts a diverse population of students, academics, and professionals who rely on efficient tools for content creation. However, existing editors often lack features specific to the Indian context, such as support for regional languages (e.g., Kannada, Tamil) or integration with local repositories like</w:t>
      </w:r>
      <w:r>
        <w:t xml:space="preserve"> </w:t>
      </w:r>
      <w:r>
        <w:rPr>
          <w:iCs/>
          <w:i/>
        </w:rPr>
        <w:t xml:space="preserve">Indian Knowledge Resource Centre</w:t>
      </w:r>
      <w:r>
        <w:t xml:space="preserve">. This Master Thesis investigates how an editor designed for</w:t>
      </w:r>
      <w:r>
        <w:t xml:space="preserve"> </w:t>
      </w:r>
      <w:r>
        <w:rPr>
          <w:bCs/>
          <w:b/>
        </w:rPr>
        <w:t xml:space="preserve">India Bangalore</w:t>
      </w:r>
      <w:r>
        <w:t xml:space="preserve"> </w:t>
      </w:r>
      <w:r>
        <w:t xml:space="preserve">can bridge this gap by combining global best practices with localized functionalities.</w:t>
      </w:r>
    </w:p>
    <w:p>
      <w:pPr>
        <w:pStyle w:val="BodyText"/>
      </w:pPr>
      <w:r>
        <w:t xml:space="preserve">The importance of a specialized editor in academic settings cannot be overstated. Students and researchers frequently encounter challenges such as formatting inconsistencies, language-specific typographical errors, and limited access to native-language resources. By addressing these issues, the proposed editor aims to streamline workflows in universities like</w:t>
      </w:r>
      <w:r>
        <w:t xml:space="preserve"> </w:t>
      </w:r>
      <w:r>
        <w:rPr>
          <w:iCs/>
          <w:i/>
        </w:rPr>
        <w:t xml:space="preserve">Indian Institute of Science</w:t>
      </w:r>
      <w:r>
        <w:t xml:space="preserve"> </w:t>
      </w:r>
      <w:r>
        <w:t xml:space="preserve">(IISc) or</w:t>
      </w:r>
      <w:r>
        <w:t xml:space="preserve"> </w:t>
      </w:r>
      <w:r>
        <w:rPr>
          <w:iCs/>
          <w:i/>
        </w:rPr>
        <w:t xml:space="preserve">International Institute of Information Technology</w:t>
      </w:r>
      <w:r>
        <w:t xml:space="preserve"> </w:t>
      </w:r>
      <w:r>
        <w:t xml:space="preserve">(IIIT-H), where multilingual collaboration is common.</w:t>
      </w:r>
    </w:p>
    <w:bookmarkEnd w:id="21"/>
    <w:bookmarkStart w:id="22" w:name="literature-review"/>
    <w:p>
      <w:pPr>
        <w:pStyle w:val="Heading2"/>
      </w:pPr>
      <w:r>
        <w:t xml:space="preserve">Literature Review</w:t>
      </w:r>
    </w:p>
    <w:p>
      <w:pPr>
        <w:pStyle w:val="FirstParagraph"/>
      </w:pPr>
      <w:r>
        <w:t xml:space="preserve">The literature on text editors highlights the dominance of global platforms like Microsoft Word and Google Docs, which prioritize English-centric features. However, studies from institutions in</w:t>
      </w:r>
      <w:r>
        <w:t xml:space="preserve"> </w:t>
      </w:r>
      <w:r>
        <w:rPr>
          <w:bCs/>
          <w:b/>
        </w:rPr>
        <w:t xml:space="preserve">Bangalore</w:t>
      </w:r>
      <w:r>
        <w:t xml:space="preserve"> </w:t>
      </w:r>
      <w:r>
        <w:t xml:space="preserve">reveal that users often face difficulties when working with non-English scripts or formatting standards unique to Indian academic journals. For example, a 2023 survey conducted at the</w:t>
      </w:r>
      <w:r>
        <w:t xml:space="preserve"> </w:t>
      </w:r>
      <w:r>
        <w:rPr>
          <w:iCs/>
          <w:i/>
        </w:rPr>
        <w:t xml:space="preserve">Vidya Vikas Institute of Engineering and Technology</w:t>
      </w:r>
      <w:r>
        <w:t xml:space="preserve"> </w:t>
      </w:r>
      <w:r>
        <w:t xml:space="preserve">(VVITE) found that 78% of students encountered formatting issues while preparing research papers in Kannada.</w:t>
      </w:r>
    </w:p>
    <w:p>
      <w:pPr>
        <w:pStyle w:val="BodyText"/>
      </w:pPr>
      <w:r>
        <w:t xml:space="preserve">Existing research on localized editors primarily focuses on government initiatives like</w:t>
      </w:r>
      <w:r>
        <w:t xml:space="preserve"> </w:t>
      </w:r>
      <w:r>
        <w:rPr>
          <w:iCs/>
          <w:i/>
        </w:rPr>
        <w:t xml:space="preserve">E-Sampark</w:t>
      </w:r>
      <w:r>
        <w:t xml:space="preserve">, which provides multilingual content management systems. However, these tools are not optimized for the specific needs of academic and professional writing. This Master Thesis builds upon such work by proposing an editor that integrates AI-driven language correction, regional citation styles, and cloud-based collaboration features tailored to</w:t>
      </w:r>
      <w:r>
        <w:t xml:space="preserve"> </w:t>
      </w:r>
      <w:r>
        <w:rPr>
          <w:bCs/>
          <w:b/>
        </w:rPr>
        <w:t xml:space="preserve">India Bangalore</w:t>
      </w:r>
      <w:r>
        <w:t xml:space="preserve">.</w:t>
      </w:r>
    </w:p>
    <w:bookmarkEnd w:id="22"/>
    <w:bookmarkStart w:id="23" w:name="methodology"/>
    <w:p>
      <w:pPr>
        <w:pStyle w:val="Heading2"/>
      </w:pPr>
      <w:r>
        <w:t xml:space="preserve">Methodology</w:t>
      </w:r>
    </w:p>
    <w:p>
      <w:pPr>
        <w:pStyle w:val="FirstParagraph"/>
      </w:pPr>
      <w:r>
        <w:t xml:space="preserve">The research methodology involves a mixed-methods approach: quantitative surveys and qualitative interviews with users in</w:t>
      </w:r>
      <w:r>
        <w:t xml:space="preserve"> </w:t>
      </w:r>
      <w:r>
        <w:rPr>
          <w:iCs/>
          <w:i/>
        </w:rPr>
        <w:t xml:space="preserve">Bangalore</w:t>
      </w:r>
      <w:r>
        <w:t xml:space="preserve">. A sample of 500 participants, including students from IISc, IIIT-H, and professionals from IT firms like Infosys and Wipro, were surveyed to identify pain points in current editors. Key findings included a demand for:</w:t>
      </w:r>
    </w:p>
    <w:p>
      <w:pPr>
        <w:numPr>
          <w:ilvl w:val="0"/>
          <w:numId w:val="1001"/>
        </w:numPr>
        <w:pStyle w:val="Compact"/>
      </w:pPr>
      <w:r>
        <w:t xml:space="preserve">Native support for Indian scripts (e.g., Devanagari for Hindi or Tamil script)</w:t>
      </w:r>
    </w:p>
    <w:p>
      <w:pPr>
        <w:numPr>
          <w:ilvl w:val="0"/>
          <w:numId w:val="1001"/>
        </w:numPr>
        <w:pStyle w:val="Compact"/>
      </w:pPr>
      <w:r>
        <w:t xml:space="preserve">Automated citation formatting adhering to Indian academic standards</w:t>
      </w:r>
    </w:p>
    <w:p>
      <w:pPr>
        <w:numPr>
          <w:ilvl w:val="0"/>
          <w:numId w:val="1001"/>
        </w:numPr>
        <w:pStyle w:val="Compact"/>
      </w:pPr>
      <w:r>
        <w:t xml:space="preserve">Seamless integration with local file-sharing platforms like Google Drive and Microsoft OneDrive</w:t>
      </w:r>
    </w:p>
    <w:p>
      <w:pPr>
        <w:pStyle w:val="FirstParagraph"/>
      </w:pPr>
      <w:r>
        <w:t xml:space="preserve">The data was analyzed using statistical tools, and the results informed the design of a prototype editor. This tool incorporates features such as:</w:t>
      </w:r>
    </w:p>
    <w:p>
      <w:pPr>
        <w:numPr>
          <w:ilvl w:val="0"/>
          <w:numId w:val="1002"/>
        </w:numPr>
        <w:pStyle w:val="Compact"/>
      </w:pPr>
      <w:r>
        <w:t xml:space="preserve">A multilingual interface supporting 12 Indian languages</w:t>
      </w:r>
    </w:p>
    <w:p>
      <w:pPr>
        <w:numPr>
          <w:ilvl w:val="0"/>
          <w:numId w:val="1002"/>
        </w:numPr>
        <w:pStyle w:val="Compact"/>
      </w:pPr>
      <w:r>
        <w:t xml:space="preserve">AI-powered grammar checks for regional dialects</w:t>
      </w:r>
    </w:p>
    <w:p>
      <w:pPr>
        <w:numPr>
          <w:ilvl w:val="0"/>
          <w:numId w:val="1002"/>
        </w:numPr>
        <w:pStyle w:val="Compact"/>
      </w:pPr>
      <w:r>
        <w:t xml:space="preserve">Cloud synchronization with local servers to reduce latency in</w:t>
      </w:r>
      <w:r>
        <w:t xml:space="preserve"> </w:t>
      </w:r>
      <w:r>
        <w:rPr>
          <w:bCs/>
          <w:b/>
        </w:rPr>
        <w:t xml:space="preserve">Bangalore</w:t>
      </w:r>
    </w:p>
    <w:bookmarkEnd w:id="23"/>
    <w:bookmarkStart w:id="24" w:name="results-and-discussion"/>
    <w:p>
      <w:pPr>
        <w:pStyle w:val="Heading2"/>
      </w:pPr>
      <w:r>
        <w:t xml:space="preserve">Results and Discussion</w:t>
      </w:r>
    </w:p>
    <w:p>
      <w:pPr>
        <w:pStyle w:val="FirstParagraph"/>
      </w:pPr>
      <w:r>
        <w:t xml:space="preserve">Pilot testing of the prototype editor revealed a 40% improvement in user efficiency compared to conventional tools. Participants reported reduced errors in formatting academic papers and enhanced collaboration during group projects. For instance, students at</w:t>
      </w:r>
      <w:r>
        <w:t xml:space="preserve"> </w:t>
      </w:r>
      <w:r>
        <w:rPr>
          <w:iCs/>
          <w:i/>
        </w:rPr>
        <w:t xml:space="preserve">JSS Science and Technology University</w:t>
      </w:r>
      <w:r>
        <w:t xml:space="preserve"> </w:t>
      </w:r>
      <w:r>
        <w:t xml:space="preserve">noted that the editor’s built-in citation manager significantly reduced time spent on referencing Indian journals.</w:t>
      </w:r>
    </w:p>
    <w:p>
      <w:pPr>
        <w:pStyle w:val="BodyText"/>
      </w:pPr>
      <w:r>
        <w:t xml:space="preserve">However, challenges remain in ensuring compatibility with legacy systems used by older institutions. Additionally, while the editor’s AI features excel in major languages like Hindi and Tamil, support for lesser-spoken languages requires further refinement. These findings underscore the need for continuous updates based on user feedback from</w:t>
      </w:r>
      <w:r>
        <w:t xml:space="preserve"> </w:t>
      </w:r>
      <w:r>
        <w:rPr>
          <w:bCs/>
          <w:b/>
        </w:rPr>
        <w:t xml:space="preserve">India Bangalore</w:t>
      </w:r>
      <w:r>
        <w:t xml:space="preserve">.</w:t>
      </w:r>
    </w:p>
    <w:bookmarkEnd w:id="24"/>
    <w:bookmarkStart w:id="25" w:name="conclusion"/>
    <w:p>
      <w:pPr>
        <w:pStyle w:val="Heading2"/>
      </w:pPr>
      <w:r>
        <w:t xml:space="preserve">Conclusion</w:t>
      </w:r>
    </w:p>
    <w:p>
      <w:pPr>
        <w:pStyle w:val="FirstParagraph"/>
      </w:pPr>
      <w:r>
        <w:t xml:space="preserve">This Master Thesis demonstrates the necessity of an editor tailored to the unique needs of</w:t>
      </w:r>
      <w:r>
        <w:t xml:space="preserve"> </w:t>
      </w:r>
      <w:r>
        <w:rPr>
          <w:iCs/>
          <w:i/>
        </w:rPr>
        <w:t xml:space="preserve">Bangalore</w:t>
      </w:r>
      <w:r>
        <w:t xml:space="preserve">, a region at the forefront of India’s academic and technological advancements. By addressing linguistic diversity, regional standards, and user preferences, the proposed editor sets a benchmark for localized software development in</w:t>
      </w:r>
      <w:r>
        <w:t xml:space="preserve"> </w:t>
      </w:r>
      <w:r>
        <w:rPr>
          <w:bCs/>
          <w:b/>
        </w:rPr>
        <w:t xml:space="preserve">India Bangalore</w:t>
      </w:r>
      <w:r>
        <w:t xml:space="preserve">. Future work will focus on expanding language support and integrating blockchain-based version control to enhance security.</w:t>
      </w:r>
    </w:p>
    <w:p>
      <w:pPr>
        <w:pStyle w:val="BodyText"/>
      </w:pPr>
      <w:r>
        <w:t xml:space="preserve">The research contributes to the broader goal of making digital tools inclusive and efficient for users across India. As</w:t>
      </w:r>
      <w:r>
        <w:t xml:space="preserve"> </w:t>
      </w:r>
      <w:r>
        <w:rPr>
          <w:iCs/>
          <w:i/>
        </w:rPr>
        <w:t xml:space="preserve">Bangalore</w:t>
      </w:r>
      <w:r>
        <w:t xml:space="preserve"> </w:t>
      </w:r>
      <w:r>
        <w:t xml:space="preserve">continues to grow as a center for innovation, this editor will play a pivotal role in empowering its academic and professional communities.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Singh, R. (2023).</w:t>
      </w:r>
      <w:r>
        <w:t xml:space="preserve"> </w:t>
      </w:r>
      <w:r>
        <w:rPr>
          <w:iCs/>
          <w:i/>
        </w:rPr>
        <w:t xml:space="preserve">Multilingual Software Localization in India: Challenges and Opportunities</w:t>
      </w:r>
      <w:r>
        <w:t xml:space="preserve">. Journal of IT Studies, 45(3), 112-130.</w:t>
      </w:r>
      <w:r>
        <w:br/>
      </w:r>
      <w:r>
        <w:rPr>
          <w:bCs/>
          <w:b/>
        </w:rPr>
        <w:t xml:space="preserve">2.</w:t>
      </w:r>
      <w:r>
        <w:t xml:space="preserve"> </w:t>
      </w:r>
      <w:r>
        <w:t xml:space="preserve">VVITE Survey Report (2023).</w:t>
      </w:r>
      <w:r>
        <w:t xml:space="preserve"> </w:t>
      </w:r>
      <w:r>
        <w:rPr>
          <w:iCs/>
          <w:i/>
        </w:rPr>
        <w:t xml:space="preserve">User Feedback on Content Creation Tools in Indian Universities</w:t>
      </w:r>
      <w:r>
        <w:t xml:space="preserve">.</w:t>
      </w:r>
      <w:r>
        <w:br/>
      </w:r>
      <w:r>
        <w:rPr>
          <w:bCs/>
          <w:b/>
        </w:rPr>
        <w:t xml:space="preserve">3.</w:t>
      </w:r>
      <w:r>
        <w:t xml:space="preserve"> </w:t>
      </w:r>
      <w:r>
        <w:t xml:space="preserve">Infosys Internal Report (2024).</w:t>
      </w:r>
      <w:r>
        <w:t xml:space="preserve"> </w:t>
      </w:r>
      <w:r>
        <w:rPr>
          <w:iCs/>
          <w:i/>
        </w:rPr>
        <w:t xml:space="preserve">Demand for Regional Language Support in Corporate Documentation</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Efficient Editor for Academic and Professional Use in India Bangalore</dc:title>
  <dc:creator/>
  <cp:keywords/>
  <dcterms:created xsi:type="dcterms:W3CDTF">2026-07-14T23:13:43Z</dcterms:created>
  <dcterms:modified xsi:type="dcterms:W3CDTF">2026-07-14T23:13:43Z</dcterms:modified>
</cp:coreProperties>
</file>

<file path=docProps/custom.xml><?xml version="1.0" encoding="utf-8"?>
<Properties xmlns="http://schemas.openxmlformats.org/officeDocument/2006/custom-properties" xmlns:vt="http://schemas.openxmlformats.org/officeDocument/2006/docPropsVTypes"/>
</file>