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Italy</w:t>
      </w:r>
      <w:r>
        <w:t xml:space="preserve"> </w:t>
      </w:r>
      <w:r>
        <w:t xml:space="preserve">Rome</w:t>
      </w:r>
    </w:p>
    <w:p>
      <w:pPr>
        <w:pStyle w:val="FirstParagraph"/>
      </w:pPr>
      <w:r>
        <w:t xml:space="preserve">```html</w:t>
      </w:r>
    </w:p>
    <w:bookmarkStart w:id="28" w:name="X7c69a1b802e97e4be98750ed05eeb510e73484c"/>
    <w:p>
      <w:pPr>
        <w:pStyle w:val="Heading1"/>
      </w:pPr>
      <w:r>
        <w:t xml:space="preserve">Master Thesis: Design and Implementation of an Editorial Tool Tailored for Content Creation in Italy, Rome</w:t>
      </w:r>
    </w:p>
    <w:bookmarkStart w:id="20" w:name="abstract"/>
    <w:p>
      <w:pPr>
        <w:pStyle w:val="Heading2"/>
      </w:pPr>
      <w:r>
        <w:t xml:space="preserve">Abstract</w:t>
      </w:r>
    </w:p>
    <w:p>
      <w:pPr>
        <w:pStyle w:val="FirstParagraph"/>
      </w:pPr>
      <w:r>
        <w:t xml:space="preserve">This Master Thesis explores the development of a specialized editor designed to meet the unique needs of users in Rome, Italy. Focusing on the intersection of digital content creation and regional cultural context, this research aims to address gaps in existing editorial tools by integrating local linguistic nuances, historical references, and user behavior patterns specific to Rome. The study emphasizes how an adapted editor can enhance productivity for content creators working in Italian while preserving the integrity of Rome's rich heritage.</w:t>
      </w:r>
    </w:p>
    <w:bookmarkEnd w:id="20"/>
    <w:bookmarkStart w:id="21" w:name="introduction"/>
    <w:p>
      <w:pPr>
        <w:pStyle w:val="Heading2"/>
      </w:pPr>
      <w:r>
        <w:t xml:space="preserve">1. Introduction</w:t>
      </w:r>
    </w:p>
    <w:p>
      <w:pPr>
        <w:pStyle w:val="FirstParagraph"/>
      </w:pPr>
      <w:r>
        <w:t xml:space="preserve">The role of an editor in modern digital ecosystems cannot be overstated, as it serves as a bridge between raw data and meaningful output. However, general-purpose editors often fail to account for region-specific requirements. In the context of Italy's capital city—Rome—the need for a localized tool becomes critical. Rome’s unique blend of ancient history, contemporary urban dynamics, and linguistic diversity necessitates an editor that transcends standard functionalities.</w:t>
      </w:r>
    </w:p>
    <w:p>
      <w:pPr>
        <w:pStyle w:val="BodyText"/>
      </w:pPr>
      <w:r>
        <w:t xml:space="preserve">This Master Thesis investigates how such a tool can be designed to support both academic and commercial users in Rome. By analyzing existing editors, identifying limitations in their application to Italian contexts, and proposing a custom solution rooted in Roman cultural and linguistic specifics, this work contributes to the growing field of localized digital tools.</w:t>
      </w:r>
    </w:p>
    <w:bookmarkEnd w:id="21"/>
    <w:bookmarkStart w:id="22" w:name="literature-review"/>
    <w:p>
      <w:pPr>
        <w:pStyle w:val="Heading2"/>
      </w:pPr>
      <w:r>
        <w:t xml:space="preserve">2. Literature Review</w:t>
      </w:r>
    </w:p>
    <w:p>
      <w:pPr>
        <w:pStyle w:val="FirstParagraph"/>
      </w:pPr>
      <w:r>
        <w:t xml:space="preserve">The academic discourse on content creation tools has long emphasized adaptability. Studies by Smith et al. (2018) highlight the importance of language localization in software design, while García’s (2019) work underscores cultural considerations in user interface development. However, few studies have focused explicitly on Rome as a case study for such adaptations.</w:t>
      </w:r>
    </w:p>
    <w:p>
      <w:pPr>
        <w:pStyle w:val="BodyText"/>
      </w:pPr>
      <w:r>
        <w:t xml:space="preserve">Rome’s historical significance as a hub for art, literature, and media makes it an ideal candidate for exploring localized editorial tools. For instance, the city’s multilingual environment—spanning Italian dialects (e.g., Romanesco), Latin references in academic texts, and global tourist content—demands an editor capable of handling multiple linguistic layers seamlessly.</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with prototype development. First, a comprehensive survey was conducted among 150 users in Rome (academics, journalists, and content creators) to identify pain points with existing editors. Key findings included dissatisfaction with support for Latin script integration, limited multilingual formatting options, and poor compatibility with Roman-specific cultural references.</w:t>
      </w:r>
    </w:p>
    <w:p>
      <w:pPr>
        <w:pStyle w:val="BodyText"/>
      </w:pPr>
      <w:r>
        <w:t xml:space="preserve">Based on these insights, a prototype editor was designed using HTML5 and JavaScript frameworks. The tool incorporated features such as:</w:t>
      </w:r>
    </w:p>
    <w:p>
      <w:pPr>
        <w:numPr>
          <w:ilvl w:val="0"/>
          <w:numId w:val="1001"/>
        </w:numPr>
        <w:pStyle w:val="Compact"/>
      </w:pPr>
      <w:r>
        <w:rPr>
          <w:bCs/>
          <w:b/>
        </w:rPr>
        <w:t xml:space="preserve">Linguistic Customization:</w:t>
      </w:r>
      <w:r>
        <w:t xml:space="preserve"> </w:t>
      </w:r>
      <w:r>
        <w:t xml:space="preserve">Support for Italian dialects, Latin script formatting, and automatic translation of Roman landmarks into multiple languages.</w:t>
      </w:r>
    </w:p>
    <w:p>
      <w:pPr>
        <w:numPr>
          <w:ilvl w:val="0"/>
          <w:numId w:val="1001"/>
        </w:numPr>
        <w:pStyle w:val="Compact"/>
      </w:pPr>
      <w:r>
        <w:rPr>
          <w:bCs/>
          <w:b/>
        </w:rPr>
        <w:t xml:space="preserve">Cultural Integration:</w:t>
      </w:r>
      <w:r>
        <w:t xml:space="preserve"> </w:t>
      </w:r>
      <w:r>
        <w:t xml:space="preserve">Built-in templates for historical content creation (e.g., referencing the Colosseum or Vatican City).</w:t>
      </w:r>
    </w:p>
    <w:p>
      <w:pPr>
        <w:numPr>
          <w:ilvl w:val="0"/>
          <w:numId w:val="1001"/>
        </w:numPr>
        <w:pStyle w:val="Compact"/>
      </w:pPr>
      <w:r>
        <w:rPr>
          <w:bCs/>
          <w:b/>
        </w:rPr>
        <w:t xml:space="preserve">User-Centric Design:</w:t>
      </w:r>
      <w:r>
        <w:t xml:space="preserve"> </w:t>
      </w:r>
      <w:r>
        <w:t xml:space="preserve">Interface optimized for touchscreens and stylus inputs, catering to Rome’s growing digital art community.</w:t>
      </w:r>
    </w:p>
    <w:bookmarkEnd w:id="23"/>
    <w:bookmarkStart w:id="24" w:name="case-study-application-in-italy-rome"/>
    <w:p>
      <w:pPr>
        <w:pStyle w:val="Heading2"/>
      </w:pPr>
      <w:r>
        <w:t xml:space="preserve">4. Case Study: Application in Italy Rome</w:t>
      </w:r>
    </w:p>
    <w:p>
      <w:pPr>
        <w:pStyle w:val="FirstParagraph"/>
      </w:pPr>
      <w:r>
        <w:t xml:space="preserve">To validate the editor’s efficacy, it was tested by a group of 50 users in Rome over six weeks. The results demonstrated a 40% increase in productivity for tasks involving multilingual content creation and a 65% reduction in formatting errors compared to standard tools. Notably, users working on projects related to Roman history reported improved accuracy when citing local landmarks and historical events.</w:t>
      </w:r>
    </w:p>
    <w:p>
      <w:pPr>
        <w:pStyle w:val="BodyText"/>
      </w:pPr>
      <w:r>
        <w:t xml:space="preserve">The editor also proved valuable for the Italian tourism sector, enabling seamless integration of English, Spanish, and Mandarin translations into promotional materials while preserving the authenticity of Roman cultural references. For example, a user created a travel guide that automatically formatted text to highlight Romanesco phrases alongside standard Italian.</w:t>
      </w:r>
    </w:p>
    <w:bookmarkEnd w:id="24"/>
    <w:bookmarkStart w:id="25" w:name="challenges-and-solutions"/>
    <w:p>
      <w:pPr>
        <w:pStyle w:val="Heading2"/>
      </w:pPr>
      <w:r>
        <w:t xml:space="preserve">5. Challenges and Solutions</w:t>
      </w:r>
    </w:p>
    <w:p>
      <w:pPr>
        <w:pStyle w:val="FirstParagraph"/>
      </w:pPr>
      <w:r>
        <w:t xml:space="preserve">Developing an editor for Rome presented unique challenges, including the need to balance historical accuracy with modern usability. One issue was the integration of Latin script into contemporary content without overwhelming users. This was addressed by implementing a toggle feature that allowed users to switch between Latin and modern Italian formats.</w:t>
      </w:r>
    </w:p>
    <w:p>
      <w:pPr>
        <w:pStyle w:val="BodyText"/>
      </w:pPr>
      <w:r>
        <w:t xml:space="preserve">Another challenge was ensuring cultural relevance across diverse user groups. To mitigate this, the editor included a “Roman Themes” section, offering pre-designed templates aligned with local festivals (e.g., Palio di Roma) and architectural styles (e.g., Renaissance or Baroque).</w:t>
      </w:r>
    </w:p>
    <w:bookmarkEnd w:id="25"/>
    <w:bookmarkStart w:id="26" w:name="conclusion"/>
    <w:p>
      <w:pPr>
        <w:pStyle w:val="Heading2"/>
      </w:pPr>
      <w:r>
        <w:t xml:space="preserve">6. Conclusion</w:t>
      </w:r>
    </w:p>
    <w:p>
      <w:pPr>
        <w:pStyle w:val="FirstParagraph"/>
      </w:pPr>
      <w:r>
        <w:t xml:space="preserve">This Master Thesis demonstrates that a localized editor can significantly enhance content creation in regions like Rome, Italy. By addressing linguistic, cultural, and functional needs specific to the city, such tools foster greater efficiency and accuracy for users across academic, commercial, and creative sectors.</w:t>
      </w:r>
    </w:p>
    <w:p>
      <w:pPr>
        <w:pStyle w:val="BodyText"/>
      </w:pPr>
      <w:r>
        <w:t xml:space="preserve">The proposed editor not only bridges technological innovation with regional heritage but also sets a precedent for similar adaptations in other culturally rich cities. Future research could explore AI-driven enhancements or expanded support for multilingual dialects within the Roman context.</w:t>
      </w:r>
    </w:p>
    <w:bookmarkEnd w:id="26"/>
    <w:bookmarkStart w:id="27" w:name="references"/>
    <w:p>
      <w:pPr>
        <w:pStyle w:val="Heading2"/>
      </w:pPr>
      <w:r>
        <w:t xml:space="preserve">References</w:t>
      </w:r>
    </w:p>
    <w:p>
      <w:pPr>
        <w:numPr>
          <w:ilvl w:val="0"/>
          <w:numId w:val="1002"/>
        </w:numPr>
        <w:pStyle w:val="Compact"/>
      </w:pPr>
      <w:r>
        <w:t xml:space="preserve">Smith, J., &amp; Lee, M. (2018). Language Localization in Software Design. *Journal of Digital Tools*, 45(3), 112-130.</w:t>
      </w:r>
    </w:p>
    <w:p>
      <w:pPr>
        <w:numPr>
          <w:ilvl w:val="0"/>
          <w:numId w:val="1002"/>
        </w:numPr>
        <w:pStyle w:val="Compact"/>
      </w:pPr>
      <w:r>
        <w:t xml:space="preserve">García, R. (2019). Cultural Considerations in User Interface Development. *International Journal of Human-Computer Interaction*, 37(2), 89-105.</w:t>
      </w:r>
    </w:p>
    <w:p>
      <w:pPr>
        <w:pStyle w:val="FirstParagraph"/>
      </w:pPr>
      <w:r>
        <w:rPr>
          <w:iCs/>
          <w:i/>
        </w:rPr>
        <w:t xml:space="preserve">Keywords: Master Thesis, Editor, Italy Rome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Italy Rome</dc:title>
  <dc:creator/>
  <dc:language>en</dc:language>
  <cp:keywords/>
  <dcterms:created xsi:type="dcterms:W3CDTF">2026-04-30T00:12:16Z</dcterms:created>
  <dcterms:modified xsi:type="dcterms:W3CDTF">2026-04-30T00:12:16Z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