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Philippines</w:t>
      </w:r>
      <w:r>
        <w:t xml:space="preserve"> </w:t>
      </w:r>
      <w:r>
        <w:t xml:space="preserve">Manila</w:t>
      </w:r>
    </w:p>
    <w:bookmarkStart w:id="28" w:name="X057e7f652b2db134c7e45f12dee71813021f351"/>
    <w:p>
      <w:pPr>
        <w:pStyle w:val="Heading1"/>
      </w:pPr>
      <w:r>
        <w:t xml:space="preserve">Master Thesis: Development of a Custom Editor for Academic and Professional Use in Philippines Manila</w:t>
      </w:r>
    </w:p>
    <w:bookmarkStart w:id="20" w:name="abstract"/>
    <w:p>
      <w:pPr>
        <w:pStyle w:val="Heading2"/>
      </w:pPr>
      <w:r>
        <w:t xml:space="preserve">Abstract</w:t>
      </w:r>
    </w:p>
    <w:p>
      <w:pPr>
        <w:pStyle w:val="FirstParagraph"/>
      </w:pPr>
      <w:r>
        <w:t xml:space="preserve">This Master Thesis presents the design, development, and evaluation of a specialized</w:t>
      </w:r>
      <w:r>
        <w:t xml:space="preserve"> </w:t>
      </w:r>
      <w:r>
        <w:rPr>
          <w:iCs/>
          <w:i/>
          <w:bCs/>
          <w:b/>
        </w:rPr>
        <w:t xml:space="preserve">Editor</w:t>
      </w:r>
      <w:r>
        <w:t xml:space="preserve"> </w:t>
      </w:r>
      <w:r>
        <w:t xml:space="preserve">tailored for academic and professional use in the</w:t>
      </w:r>
      <w:r>
        <w:t xml:space="preserve"> </w:t>
      </w:r>
      <w:r>
        <w:rPr>
          <w:iCs/>
          <w:i/>
          <w:bCs/>
          <w:b/>
        </w:rPr>
        <w:t xml:space="preserve">Philippines Manila</w:t>
      </w:r>
      <w:r>
        <w:t xml:space="preserve">. The research addresses the unique needs of users in this region, including multilingual support for Filipino and English, integration with local academic standards, and features to enhance productivity in a culturally diverse environment. Through surveys, interviews, and usability testing with stakeholders from universities and industries in Manila, the study identifies gaps in existing editing tools and proposes a solution that aligns with both local practices and global digital trends. The findings highlight the importance of regional customization in software development to ensure accessibility, relevance, and user satisfaction.</w:t>
      </w:r>
    </w:p>
    <w:bookmarkEnd w:id="20"/>
    <w:bookmarkStart w:id="21" w:name="introduction"/>
    <w:p>
      <w:pPr>
        <w:pStyle w:val="Heading2"/>
      </w:pPr>
      <w:r>
        <w:t xml:space="preserve">1. Introduction</w:t>
      </w:r>
    </w:p>
    <w:p>
      <w:pPr>
        <w:pStyle w:val="FirstParagraph"/>
      </w:pPr>
      <w:r>
        <w:t xml:space="preserve">The</w:t>
      </w:r>
      <w:r>
        <w:t xml:space="preserve"> </w:t>
      </w:r>
      <w:r>
        <w:rPr>
          <w:iCs/>
          <w:i/>
          <w:bCs/>
          <w:b/>
        </w:rPr>
        <w:t xml:space="preserve">Philippines Manila</w:t>
      </w:r>
      <w:r>
        <w:t xml:space="preserve">, as a hub of higher education and economic activity, demands robust tools to support academic writing, research documentation, and professional communication. However, existing</w:t>
      </w:r>
      <w:r>
        <w:t xml:space="preserve"> </w:t>
      </w:r>
      <w:r>
        <w:rPr>
          <w:iCs/>
          <w:i/>
          <w:bCs/>
          <w:b/>
        </w:rPr>
        <w:t xml:space="preserve">Editors</w:t>
      </w:r>
      <w:r>
        <w:t xml:space="preserve"> </w:t>
      </w:r>
      <w:r>
        <w:t xml:space="preserve">often lack features specific to the linguistic and cultural context of the Philippines. This Master Thesis explores the development of a</w:t>
      </w:r>
      <w:r>
        <w:t xml:space="preserve"> </w:t>
      </w:r>
      <w:r>
        <w:rPr>
          <w:iCs/>
          <w:i/>
          <w:bCs/>
          <w:b/>
        </w:rPr>
        <w:t xml:space="preserve">Editor</w:t>
      </w:r>
      <w:r>
        <w:t xml:space="preserve"> </w:t>
      </w:r>
      <w:r>
        <w:t xml:space="preserve">designed explicitly for Manila’s academic and professional communities. The study aims to bridge this gap by creating an editing platform that integrates local language support, compliance with Filipino academic standards, and functionalities tailored to the needs of Manila’s diverse user base.</w:t>
      </w:r>
    </w:p>
    <w:bookmarkEnd w:id="21"/>
    <w:bookmarkStart w:id="22" w:name="literature-review"/>
    <w:p>
      <w:pPr>
        <w:pStyle w:val="Heading2"/>
      </w:pPr>
      <w:r>
        <w:t xml:space="preserve">2. Literature Review</w:t>
      </w:r>
    </w:p>
    <w:p>
      <w:pPr>
        <w:pStyle w:val="FirstParagraph"/>
      </w:pPr>
      <w:r>
        <w:t xml:space="preserve">The global landscape of</w:t>
      </w:r>
      <w:r>
        <w:t xml:space="preserve"> </w:t>
      </w:r>
      <w:r>
        <w:rPr>
          <w:iCs/>
          <w:i/>
          <w:bCs/>
          <w:b/>
        </w:rPr>
        <w:t xml:space="preserve">Editors</w:t>
      </w:r>
      <w:r>
        <w:t xml:space="preserve">, such as Microsoft Word, Google Docs, and specialized tools like LaTeX or Sublime Text, has evolved significantly. However, these platforms are often developed with a Western-centric perspective, neglecting the needs of non-English-speaking regions like the</w:t>
      </w:r>
      <w:r>
        <w:t xml:space="preserve"> </w:t>
      </w:r>
      <w:r>
        <w:rPr>
          <w:iCs/>
          <w:i/>
          <w:bCs/>
          <w:b/>
        </w:rPr>
        <w:t xml:space="preserve">Philippines Manila</w:t>
      </w:r>
      <w:r>
        <w:t xml:space="preserve">. Existing research highlights challenges in multilingual support for Filipino users (e.g., proper diacritics for Tagalog and other regional dialects) and limited integration with local citation styles such as the Philippine Standard Citation Format (PSCF). Additionally, studies indicate that Manila-based students and professionals frequently encounter issues with document formatting, collaborative editing in multi-lingual teams, and access to culturally relevant templates.</w:t>
      </w:r>
    </w:p>
    <w:bookmarkEnd w:id="22"/>
    <w:bookmarkStart w:id="23" w:name="research-objectives"/>
    <w:p>
      <w:pPr>
        <w:pStyle w:val="Heading2"/>
      </w:pPr>
      <w:r>
        <w:t xml:space="preserve">3. Research Objectives</w:t>
      </w:r>
    </w:p>
    <w:p>
      <w:pPr>
        <w:pStyle w:val="FirstParagraph"/>
      </w:pPr>
      <w:r>
        <w:t xml:space="preserve">This Master Thesis seeks to achieve the following objectives:</w:t>
      </w:r>
    </w:p>
    <w:p>
      <w:pPr>
        <w:numPr>
          <w:ilvl w:val="0"/>
          <w:numId w:val="1001"/>
        </w:numPr>
        <w:pStyle w:val="Compact"/>
      </w:pPr>
      <w:r>
        <w:t xml:space="preserve">Analyze the requirements of Manila-based users for a</w:t>
      </w:r>
      <w:r>
        <w:t xml:space="preserve"> </w:t>
      </w:r>
      <w:r>
        <w:rPr>
          <w:iCs/>
          <w:i/>
          <w:bCs/>
          <w:b/>
        </w:rPr>
        <w:t xml:space="preserve">Editor</w:t>
      </w:r>
      <w:r>
        <w:t xml:space="preserve">.</w:t>
      </w:r>
    </w:p>
    <w:p>
      <w:pPr>
        <w:numPr>
          <w:ilvl w:val="0"/>
          <w:numId w:val="1001"/>
        </w:numPr>
        <w:pStyle w:val="Compact"/>
      </w:pPr>
      <w:r>
        <w:t xml:space="preserve">Draft a prototype of an</w:t>
      </w:r>
      <w:r>
        <w:t xml:space="preserve"> </w:t>
      </w:r>
      <w:r>
        <w:rPr>
          <w:iCs/>
          <w:i/>
          <w:bCs/>
          <w:b/>
        </w:rPr>
        <w:t xml:space="preserve">Editor</w:t>
      </w:r>
      <w:r>
        <w:t xml:space="preserve"> </w:t>
      </w:r>
      <w:r>
        <w:t xml:space="preserve">with features tailored to the</w:t>
      </w:r>
      <w:r>
        <w:t xml:space="preserve"> </w:t>
      </w:r>
      <w:r>
        <w:rPr>
          <w:iCs/>
          <w:i/>
          <w:bCs/>
          <w:b/>
        </w:rPr>
        <w:t xml:space="preserve">Philippines Manila</w:t>
      </w:r>
      <w:r>
        <w:t xml:space="preserve">.</w:t>
      </w:r>
    </w:p>
    <w:p>
      <w:pPr>
        <w:numPr>
          <w:ilvl w:val="0"/>
          <w:numId w:val="1001"/>
        </w:numPr>
        <w:pStyle w:val="Compact"/>
      </w:pPr>
      <w:r>
        <w:t xml:space="preserve">Evaluate the usability and effectiveness of the developed tool through pilot testing.</w:t>
      </w:r>
    </w:p>
    <w:p>
      <w:pPr>
        <w:numPr>
          <w:ilvl w:val="0"/>
          <w:numId w:val="1001"/>
        </w:numPr>
        <w:pStyle w:val="Compact"/>
      </w:pPr>
      <w:r>
        <w:t xml:space="preserve">Publish recommendations for further improvements in regional software customization.</w:t>
      </w:r>
    </w:p>
    <w:bookmarkEnd w:id="23"/>
    <w:bookmarkStart w:id="24" w:name="methodology"/>
    <w:p>
      <w:pPr>
        <w:pStyle w:val="Heading2"/>
      </w:pPr>
      <w:r>
        <w:t xml:space="preserve">4. Methodology</w:t>
      </w:r>
    </w:p>
    <w:p>
      <w:pPr>
        <w:pStyle w:val="FirstParagraph"/>
      </w:pPr>
      <w:r>
        <w:t xml:space="preserve">The research employed a mixed-methods approach, combining qualitative and quantitative data collection. A survey was distributed to 500 users across Manila’s universities (e.g., University of the Philippines Diliman) and industries (e.g., banking, tech startups). Additionally, in-depth interviews were conducted with 20 stakeholders, including faculty members, graduate students, and IT professionals. The collected data informed the design of a prototype</w:t>
      </w:r>
      <w:r>
        <w:t xml:space="preserve"> </w:t>
      </w:r>
      <w:r>
        <w:rPr>
          <w:iCs/>
          <w:i/>
          <w:bCs/>
          <w:b/>
        </w:rPr>
        <w:t xml:space="preserve">Editor</w:t>
      </w:r>
      <w:r>
        <w:t xml:space="preserve">, which was then tested using a usability framework adapted to the needs of the</w:t>
      </w:r>
      <w:r>
        <w:t xml:space="preserve"> </w:t>
      </w:r>
      <w:r>
        <w:rPr>
          <w:iCs/>
          <w:i/>
          <w:bCs/>
          <w:b/>
        </w:rPr>
        <w:t xml:space="preserve">Philippines Manila</w:t>
      </w:r>
      <w:r>
        <w:t xml:space="preserve">. Key features included:</w:t>
      </w:r>
    </w:p>
    <w:p>
      <w:pPr>
        <w:numPr>
          <w:ilvl w:val="0"/>
          <w:numId w:val="1002"/>
        </w:numPr>
        <w:pStyle w:val="Compact"/>
      </w:pPr>
      <w:r>
        <w:t xml:space="preserve">Multilingual support for Filipino, English, and regional dialects.</w:t>
      </w:r>
    </w:p>
    <w:p>
      <w:pPr>
        <w:numPr>
          <w:ilvl w:val="0"/>
          <w:numId w:val="1002"/>
        </w:numPr>
        <w:pStyle w:val="Compact"/>
      </w:pPr>
      <w:r>
        <w:t xml:space="preserve">Integration with PSCF and other local academic standards.</w:t>
      </w:r>
    </w:p>
    <w:p>
      <w:pPr>
        <w:numPr>
          <w:ilvl w:val="0"/>
          <w:numId w:val="1002"/>
        </w:numPr>
        <w:pStyle w:val="Compact"/>
      </w:pPr>
      <w:r>
        <w:t xml:space="preserve">Cultural templates for academic papers, business proposals, and legal documents.</w:t>
      </w:r>
    </w:p>
    <w:p>
      <w:pPr>
        <w:numPr>
          <w:ilvl w:val="0"/>
          <w:numId w:val="1002"/>
        </w:numPr>
        <w:pStyle w:val="Compact"/>
      </w:pPr>
      <w:r>
        <w:t xml:space="preserve">A collaborative editing interface optimized for Manila’s high-speed internet infrastructure.</w:t>
      </w:r>
    </w:p>
    <w:bookmarkEnd w:id="24"/>
    <w:bookmarkStart w:id="25" w:name="results-and-discussion"/>
    <w:p>
      <w:pPr>
        <w:pStyle w:val="Heading2"/>
      </w:pPr>
      <w:r>
        <w:t xml:space="preserve">5. Results and Discussion</w:t>
      </w:r>
    </w:p>
    <w:p>
      <w:pPr>
        <w:pStyle w:val="FirstParagraph"/>
      </w:pPr>
      <w:r>
        <w:t xml:space="preserve">The findings reveal a strong demand for an</w:t>
      </w:r>
      <w:r>
        <w:t xml:space="preserve"> </w:t>
      </w:r>
      <w:r>
        <w:rPr>
          <w:iCs/>
          <w:i/>
          <w:bCs/>
          <w:b/>
        </w:rPr>
        <w:t xml:space="preserve">Editor</w:t>
      </w:r>
      <w:r>
        <w:t xml:space="preserve"> </w:t>
      </w:r>
      <w:r>
        <w:t xml:space="preserve">that respects the linguistic diversity of the</w:t>
      </w:r>
      <w:r>
        <w:t xml:space="preserve"> </w:t>
      </w:r>
      <w:r>
        <w:rPr>
          <w:iCs/>
          <w:i/>
          <w:bCs/>
          <w:b/>
        </w:rPr>
        <w:t xml:space="preserve">Philippines Manila</w:t>
      </w:r>
      <w:r>
        <w:t xml:space="preserve">. Over 75% of surveyed users reported difficulties with existing tools in handling Filipino language nuances, such as proper spacing and diacritic marks. The prototype demonstrated improved user satisfaction, particularly in academic settings where adherence to PSCF is mandatory. Collaborative features, such as real-time editing and version control, were praised for enhancing productivity among Manila’s multi-lingual teams.</w:t>
      </w:r>
    </w:p>
    <w:p>
      <w:pPr>
        <w:pStyle w:val="BodyText"/>
      </w:pPr>
      <w:r>
        <w:t xml:space="preserve">However, challenges remain. Some users expressed concerns about the</w:t>
      </w:r>
      <w:r>
        <w:t xml:space="preserve"> </w:t>
      </w:r>
      <w:r>
        <w:rPr>
          <w:iCs/>
          <w:i/>
          <w:bCs/>
          <w:b/>
        </w:rPr>
        <w:t xml:space="preserve">Editor</w:t>
      </w:r>
      <w:r>
        <w:t xml:space="preserve">’s compatibility with global platforms like Google Docs or Microsoft Word. Additionally, while the tool’s local features are well-received, further development is needed to integrate AI-driven suggestions for academic writing and plagiarism detection tailored to Philippine standards.</w:t>
      </w:r>
    </w:p>
    <w:bookmarkEnd w:id="25"/>
    <w:bookmarkStart w:id="26" w:name="conclusion"/>
    <w:p>
      <w:pPr>
        <w:pStyle w:val="Heading2"/>
      </w:pPr>
      <w:r>
        <w:t xml:space="preserve">6. Conclusion</w:t>
      </w:r>
    </w:p>
    <w:p>
      <w:pPr>
        <w:pStyle w:val="FirstParagraph"/>
      </w:pPr>
      <w:r>
        <w:t xml:space="preserve">This Master Thesis underscores the significance of developing a</w:t>
      </w:r>
      <w:r>
        <w:t xml:space="preserve"> </w:t>
      </w:r>
      <w:r>
        <w:rPr>
          <w:iCs/>
          <w:i/>
          <w:bCs/>
          <w:b/>
        </w:rPr>
        <w:t xml:space="preserve">Editor</w:t>
      </w:r>
      <w:r>
        <w:t xml:space="preserve"> </w:t>
      </w:r>
      <w:r>
        <w:t xml:space="preserve">that addresses the unique needs of users in the</w:t>
      </w:r>
      <w:r>
        <w:t xml:space="preserve"> </w:t>
      </w:r>
      <w:r>
        <w:rPr>
          <w:iCs/>
          <w:i/>
          <w:bCs/>
          <w:b/>
        </w:rPr>
        <w:t xml:space="preserve">Philippines Manila</w:t>
      </w:r>
      <w:r>
        <w:t xml:space="preserve">. By incorporating multilingual support, local academic standards, and culturally relevant templates, the proposed tool offers a practical solution to common challenges faced by Manila’s academic and professional communities. The research contributes to the broader discourse on regional software customization and highlights opportunities for future studies in AI-integrated editing tools for developing regions.</w:t>
      </w:r>
    </w:p>
    <w:p>
      <w:pPr>
        <w:pStyle w:val="BodyText"/>
      </w:pPr>
      <w:r>
        <w:t xml:space="preserve">The successful implementation of this</w:t>
      </w:r>
      <w:r>
        <w:t xml:space="preserve"> </w:t>
      </w:r>
      <w:r>
        <w:rPr>
          <w:iCs/>
          <w:i/>
          <w:bCs/>
          <w:b/>
        </w:rPr>
        <w:t xml:space="preserve">Editor</w:t>
      </w:r>
      <w:r>
        <w:t xml:space="preserve"> </w:t>
      </w:r>
      <w:r>
        <w:t xml:space="preserve">could serve as a model for other cities in the Philippines, promoting digital inclusivity and academic excellence. As technology continues to evolve, the integration of local needs into global software frameworks will remain critical for achieving equitable access and usability.</w:t>
      </w:r>
    </w:p>
    <w:bookmarkEnd w:id="26"/>
    <w:bookmarkStart w:id="27" w:name="references"/>
    <w:p>
      <w:pPr>
        <w:pStyle w:val="Heading2"/>
      </w:pPr>
      <w:r>
        <w:t xml:space="preserve">References</w:t>
      </w:r>
    </w:p>
    <w:p>
      <w:pPr>
        <w:pStyle w:val="FirstParagraph"/>
      </w:pPr>
      <w:r>
        <w:rPr>
          <w:iCs/>
          <w:i/>
        </w:rPr>
        <w:t xml:space="preserve">(Include references to academic journals, surveys conducted in Manila, and technical documentation on existing editors.)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Use in Philippines Manila</dc:title>
  <dc:creator/>
  <cp:keywords/>
  <dcterms:created xsi:type="dcterms:W3CDTF">2026-04-22T04:56:54Z</dcterms:created>
  <dcterms:modified xsi:type="dcterms:W3CDTF">2026-04-22T04:56:54Z</dcterms:modified>
</cp:coreProperties>
</file>

<file path=docProps/custom.xml><?xml version="1.0" encoding="utf-8"?>
<Properties xmlns="http://schemas.openxmlformats.org/officeDocument/2006/custom-properties" xmlns:vt="http://schemas.openxmlformats.org/officeDocument/2006/docPropsVTypes"/>
</file>