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30" w:name="Xc5ad700ab90ba585ebe42a6fa99cd3c8c8c4901"/>
    <w:p>
      <w:pPr>
        <w:pStyle w:val="Heading1"/>
      </w:pPr>
      <w:r>
        <w:t xml:space="preserve">Master Thesis: The Role of Education Administrators in Nigeria Lagos</w:t>
      </w:r>
    </w:p>
    <w:bookmarkStart w:id="20" w:name="abstract"/>
    <w:p>
      <w:pPr>
        <w:pStyle w:val="Heading2"/>
      </w:pPr>
      <w:r>
        <w:t xml:space="preserve">Abstract</w:t>
      </w:r>
    </w:p>
    <w:p>
      <w:pPr>
        <w:pStyle w:val="FirstParagraph"/>
      </w:pPr>
      <w:r>
        <w:t xml:space="preserve">This Master Thesis explores the critical role of Education Administrators in Nigeria Lagos, examining their responsibilities, challenges, and contributions to the educational landscape. As a dynamic metropolis with diverse socio-economic conditions, Lagos presents unique opportunities and obstacles for education leaders. This study analyzes how Education Administrators navigate these complexities to foster equitable access to quality education. By integrating theoretical frameworks with empirical data from local institutions, this thesis underscores the necessity of strategic leadership in addressing systemic issues such as infrastructure gaps, policy implementation, and community engagement in Nigeria Lagos.</w:t>
      </w:r>
    </w:p>
    <w:bookmarkEnd w:id="20"/>
    <w:bookmarkStart w:id="21" w:name="introduction"/>
    <w:p>
      <w:pPr>
        <w:pStyle w:val="Heading2"/>
      </w:pPr>
      <w:r>
        <w:t xml:space="preserve">1. Introduction</w:t>
      </w:r>
    </w:p>
    <w:p>
      <w:pPr>
        <w:pStyle w:val="FirstParagraph"/>
      </w:pPr>
      <w:r>
        <w:t xml:space="preserve">The role of an Education Administrator is pivotal in shaping the future of education systems globally. In Nigeria Lagos, where urbanization has surged and the demand for quality education has escalated, Education Administrators are at the forefront of transforming educational outcomes. This thesis investigates how these professionals manage multifaceted challenges, including resource allocation, curriculum development, and stakeholder collaboration. The study is particularly relevant in Nigeria Lagos due to its status as a hub for innovation and governance in the Nigerian education sector.</w:t>
      </w:r>
    </w:p>
    <w:p>
      <w:pPr>
        <w:pStyle w:val="BodyText"/>
      </w:pPr>
      <w:r>
        <w:t xml:space="preserve">The research aims to answer three primary questions: (1) What are the core responsibilities of Education Administrators in Nigeria Lagos? (2) How do they address systemic challenges such as inequality and infrastructure deficits? (3) What strategies can enhance their effectiveness in this context?</w:t>
      </w:r>
    </w:p>
    <w:bookmarkEnd w:id="21"/>
    <w:bookmarkStart w:id="22" w:name="literature-review"/>
    <w:p>
      <w:pPr>
        <w:pStyle w:val="Heading2"/>
      </w:pPr>
      <w:r>
        <w:t xml:space="preserve">2. Literature Review</w:t>
      </w:r>
    </w:p>
    <w:p>
      <w:pPr>
        <w:pStyle w:val="FirstParagraph"/>
      </w:pPr>
      <w:r>
        <w:t xml:space="preserve">Education Administration is a field rooted in leadership, policy implementation, and organizational management. Scholars like Fullan (1993) emphasize the importance of visionary leadership in driving educational reforms, a principle critical for Education Administrators in Nigeria Lagos. In the Nigerian context, authors such as Nwagwu (2015) highlight systemic issues like underfunded schools and inadequate teacher training, which require targeted administrative interventions.</w:t>
      </w:r>
    </w:p>
    <w:p>
      <w:pPr>
        <w:pStyle w:val="BodyText"/>
      </w:pPr>
      <w:r>
        <w:t xml:space="preserve">Lagos State has been a pioneer in educational innovation, implementing policies like the Lagos State Universal Basic Education Board (LUBEB) to ensure equitable access. However, challenges persist due to rapid population growth and uneven resource distribution. This thesis builds on existing literature by focusing on the practical application of administrative strategies in Nigeria Lagos.</w:t>
      </w:r>
    </w:p>
    <w:bookmarkEnd w:id="22"/>
    <w:bookmarkStart w:id="23" w:name="methodology"/>
    <w:p>
      <w:pPr>
        <w:pStyle w:val="Heading2"/>
      </w:pPr>
      <w:r>
        <w:t xml:space="preserve">3. Methodology</w:t>
      </w:r>
    </w:p>
    <w:p>
      <w:pPr>
        <w:pStyle w:val="FirstParagraph"/>
      </w:pPr>
      <w:r>
        <w:t xml:space="preserve">This study employs a mixed-methods approach, combining qualitative interviews with Education Administrators in Lagos State schools and quantitative data from educational performance metrics. Semi-structured interviews were conducted with 15 administrators from both public and private institutions, while secondary data on infrastructure, funding allocations, and student outcomes were analyzed using descriptive statistics.</w:t>
      </w:r>
    </w:p>
    <w:p>
      <w:pPr>
        <w:pStyle w:val="BodyText"/>
      </w:pPr>
      <w:r>
        <w:t xml:space="preserve">Participants were selected through purposive sampling to ensure representation across school types (primary, secondary) and administrative roles (principals, deputy principals). Ethical considerations included informed consent and confidentiality protocols.</w:t>
      </w:r>
    </w:p>
    <w:bookmarkEnd w:id="23"/>
    <w:bookmarkStart w:id="27" w:name="findings-and-discussion"/>
    <w:p>
      <w:pPr>
        <w:pStyle w:val="Heading2"/>
      </w:pPr>
      <w:r>
        <w:t xml:space="preserve">4. Findings and Discussion</w:t>
      </w:r>
    </w:p>
    <w:bookmarkStart w:id="24" w:name="X0433f9f97ba488c21cf49569a4af85f8ae4a551"/>
    <w:p>
      <w:pPr>
        <w:pStyle w:val="Heading3"/>
      </w:pPr>
      <w:r>
        <w:t xml:space="preserve">4.1 Core Responsibilities of Education Administrators in Nigeria Lagos</w:t>
      </w:r>
    </w:p>
    <w:p>
      <w:pPr>
        <w:numPr>
          <w:ilvl w:val="0"/>
          <w:numId w:val="1001"/>
        </w:numPr>
        <w:pStyle w:val="Compact"/>
      </w:pPr>
      <w:r>
        <w:rPr>
          <w:bCs/>
          <w:b/>
        </w:rPr>
        <w:t xml:space="preserve">Policy Implementation:</w:t>
      </w:r>
      <w:r>
        <w:t xml:space="preserve"> </w:t>
      </w:r>
      <w:r>
        <w:t xml:space="preserve">Administrators in Lagos often act as intermediaries between federal/state education policies and school-level operations, ensuring compliance while adapting to local needs.</w:t>
      </w:r>
    </w:p>
    <w:p>
      <w:pPr>
        <w:numPr>
          <w:ilvl w:val="0"/>
          <w:numId w:val="1001"/>
        </w:numPr>
        <w:pStyle w:val="Compact"/>
      </w:pPr>
      <w:r>
        <w:rPr>
          <w:bCs/>
          <w:b/>
        </w:rPr>
        <w:t xml:space="preserve">Resource Management:</w:t>
      </w:r>
      <w:r>
        <w:t xml:space="preserve"> </w:t>
      </w:r>
      <w:r>
        <w:t xml:space="preserve">Limited budgets and infrastructure deficits necessitate creative resource allocation, such as public-private partnerships or community fundraising.</w:t>
      </w:r>
    </w:p>
    <w:p>
      <w:pPr>
        <w:numPr>
          <w:ilvl w:val="0"/>
          <w:numId w:val="1001"/>
        </w:numPr>
        <w:pStyle w:val="Compact"/>
      </w:pPr>
      <w:r>
        <w:rPr>
          <w:bCs/>
          <w:b/>
        </w:rPr>
        <w:t xml:space="preserve">Stakeholder Engagement:</w:t>
      </w:r>
      <w:r>
        <w:t xml:space="preserve"> </w:t>
      </w:r>
      <w:r>
        <w:t xml:space="preserve">Building relationships with parents, teachers, and government agencies is crucial for fostering trust and collaborative problem-solving.</w:t>
      </w:r>
    </w:p>
    <w:bookmarkEnd w:id="24"/>
    <w:bookmarkStart w:id="25" w:name="challenges"/>
    <w:p>
      <w:pPr>
        <w:pStyle w:val="Heading3"/>
      </w:pPr>
      <w:r>
        <w:t xml:space="preserve">4.2 Challenges</w:t>
      </w:r>
    </w:p>
    <w:p>
      <w:pPr>
        <w:pStyle w:val="FirstParagraph"/>
      </w:pPr>
      <w:r>
        <w:t xml:space="preserve">Key challenges identified include:</w:t>
      </w:r>
      <w:r>
        <w:t xml:space="preserve"> </w:t>
      </w:r>
      <w:r>
        <w:t xml:space="preserve">- **Infrastructure Gaps:** Many schools in Lagos lack basic facilities like electricity, clean water, and modern teaching tools.</w:t>
      </w:r>
      <w:r>
        <w:t xml:space="preserve"> </w:t>
      </w:r>
      <w:r>
        <w:t xml:space="preserve">- **Inequality:** Disparities between affluent and underprivileged areas create unequal access to quality education.</w:t>
      </w:r>
      <w:r>
        <w:t xml:space="preserve"> </w:t>
      </w:r>
      <w:r>
        <w:t xml:space="preserve">- **Policy Misalignment:** Conflicting mandates from federal and state governments often confuse administrators.</w:t>
      </w:r>
    </w:p>
    <w:bookmarkEnd w:id="25"/>
    <w:bookmarkStart w:id="26" w:name="strategies-for-success"/>
    <w:p>
      <w:pPr>
        <w:pStyle w:val="Heading3"/>
      </w:pPr>
      <w:r>
        <w:t xml:space="preserve">4.3 Strategies for Success</w:t>
      </w:r>
    </w:p>
    <w:p>
      <w:pPr>
        <w:pStyle w:val="FirstParagraph"/>
      </w:pPr>
      <w:r>
        <w:t xml:space="preserve">Administrators in Lagos employ innovative strategies such as:</w:t>
      </w:r>
      <w:r>
        <w:t xml:space="preserve"> </w:t>
      </w:r>
      <w:r>
        <w:t xml:space="preserve">- Advocating for increased funding through local government liaison.</w:t>
      </w:r>
      <w:r>
        <w:t xml:space="preserve"> </w:t>
      </w:r>
      <w:r>
        <w:t xml:space="preserve">- Leveraging technology to bridge resource gaps (e.g., e-learning platforms).</w:t>
      </w:r>
      <w:r>
        <w:t xml:space="preserve"> </w:t>
      </w:r>
      <w:r>
        <w:t xml:space="preserve">- Training teachers in adaptive teaching methods to address diverse student needs.</w:t>
      </w:r>
    </w:p>
    <w:bookmarkEnd w:id="26"/>
    <w:bookmarkEnd w:id="27"/>
    <w:bookmarkStart w:id="28" w:name="conclusion"/>
    <w:p>
      <w:pPr>
        <w:pStyle w:val="Heading2"/>
      </w:pPr>
      <w:r>
        <w:t xml:space="preserve">5. Conclusion</w:t>
      </w:r>
    </w:p>
    <w:p>
      <w:pPr>
        <w:pStyle w:val="FirstParagraph"/>
      </w:pPr>
      <w:r>
        <w:t xml:space="preserve">This Master Thesis highlights the indispensable role of Education Administrators in Nigeria Lagos. Their ability to navigate systemic challenges while fostering inclusive educational environments is vital for the state's development. The findings emphasize the need for targeted training programs, enhanced funding, and policy coherence to support these leaders.</w:t>
      </w:r>
    </w:p>
    <w:p>
      <w:pPr>
        <w:pStyle w:val="BodyText"/>
      </w:pPr>
      <w:r>
        <w:t xml:space="preserve">Future research could explore the long-term impact of administrative interventions on student performance or compare Lagos' strategies with those in other Nigerian states. For stakeholders in Nigeria Lagos, this thesis serves as a call to action: investing in Education Administrators is an investment in the future of education and societal progress.</w:t>
      </w:r>
    </w:p>
    <w:bookmarkEnd w:id="28"/>
    <w:bookmarkStart w:id="29" w:name="references"/>
    <w:p>
      <w:pPr>
        <w:pStyle w:val="Heading2"/>
      </w:pPr>
      <w:r>
        <w:t xml:space="preserve">References</w:t>
      </w:r>
    </w:p>
    <w:p>
      <w:pPr>
        <w:numPr>
          <w:ilvl w:val="0"/>
          <w:numId w:val="1002"/>
        </w:numPr>
        <w:pStyle w:val="Compact"/>
      </w:pPr>
      <w:r>
        <w:t xml:space="preserve">Fullan, M. (1993).</w:t>
      </w:r>
      <w:r>
        <w:t xml:space="preserve"> </w:t>
      </w:r>
      <w:r>
        <w:rPr>
          <w:iCs/>
          <w:i/>
        </w:rPr>
        <w:t xml:space="preserve">Change Forces: Probing the Depths of Educational Reform</w:t>
      </w:r>
      <w:r>
        <w:t xml:space="preserve">. Falmer Press.</w:t>
      </w:r>
    </w:p>
    <w:p>
      <w:pPr>
        <w:numPr>
          <w:ilvl w:val="0"/>
          <w:numId w:val="1002"/>
        </w:numPr>
        <w:pStyle w:val="Compact"/>
      </w:pPr>
      <w:r>
        <w:t xml:space="preserve">Nwagwu, C. (2015). "Challenges of Education Administration in Nigeria."</w:t>
      </w:r>
      <w:r>
        <w:t xml:space="preserve"> </w:t>
      </w:r>
      <w:r>
        <w:rPr>
          <w:iCs/>
          <w:i/>
        </w:rPr>
        <w:t xml:space="preserve">African Journal of Educational Studies</w:t>
      </w:r>
      <w:r>
        <w:t xml:space="preserve">, 12(3), 45-67.</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Education Administrators in Nigeria Lagos</dc:title>
  <dc:creator/>
  <cp:keywords/>
  <dcterms:created xsi:type="dcterms:W3CDTF">2026-07-21T03:49:13Z</dcterms:created>
  <dcterms:modified xsi:type="dcterms:W3CDTF">2026-07-21T03:49:13Z</dcterms:modified>
</cp:coreProperties>
</file>

<file path=docProps/custom.xml><?xml version="1.0" encoding="utf-8"?>
<Properties xmlns="http://schemas.openxmlformats.org/officeDocument/2006/custom-properties" xmlns:vt="http://schemas.openxmlformats.org/officeDocument/2006/docPropsVTypes"/>
</file>