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5df20d689a609d97fddb858d36de55beca0dd33"/>
    <w:p>
      <w:pPr>
        <w:pStyle w:val="Heading1"/>
      </w:pPr>
      <w:r>
        <w:t xml:space="preserve">Master Thesis: Advanced Solutions for Electrical Engineering Challenges in Egypt, Alexandria</w:t>
      </w:r>
    </w:p>
    <w:bookmarkStart w:id="20" w:name="abstract"/>
    <w:p>
      <w:pPr>
        <w:pStyle w:val="Heading2"/>
      </w:pPr>
      <w:r>
        <w:t xml:space="preserve">Abstract</w:t>
      </w:r>
    </w:p>
    <w:p>
      <w:pPr>
        <w:pStyle w:val="FirstParagraph"/>
      </w:pPr>
      <w:r>
        <w:t xml:space="preserve">This Master Thesis explores the critical role of an Electrical Engineer in addressing modern energy and infrastructure challenges specific to Alexandria, Egypt. The study focuses on optimizing power distribution systems, renewable energy integration, and smart grid technologies tailored to meet the growing demands of Alexandria's urban and industrial sectors. Through theoretical analysis, simulation models, and case studies from local engineering practices in Egypt, this research contributes innovative solutions that align with the Sustainable Development Goals (SDGs) while addressing regional constraints such as climate conditions and resource availability.</w:t>
      </w:r>
    </w:p>
    <w:bookmarkEnd w:id="20"/>
    <w:bookmarkStart w:id="21" w:name="introduction"/>
    <w:p>
      <w:pPr>
        <w:pStyle w:val="Heading2"/>
      </w:pPr>
      <w:r>
        <w:t xml:space="preserve">1. Introduction</w:t>
      </w:r>
    </w:p>
    <w:p>
      <w:pPr>
        <w:pStyle w:val="FirstParagraph"/>
      </w:pPr>
      <w:r>
        <w:t xml:space="preserve">Alexandria, a major city in northern Egypt, is a hub of economic activity and technological innovation. However, its rapid urbanization and industrial growth have placed immense pressure on electrical infrastructure, necessitating advanced engineering solutions from Electrical Engineers. This Master Thesis aims to bridge the gap between academic research and practical implementation by proposing strategies that enhance power reliability, reduce losses in transmission networks, and incorporate renewable energy sources like solar and wind into Alexandria's grid. The work is framed within the context of Egypt's national energy policies and Alexandria's unique geographical and socio-economic environment.</w:t>
      </w:r>
    </w:p>
    <w:bookmarkEnd w:id="21"/>
    <w:bookmarkStart w:id="22" w:name="literature-review"/>
    <w:p>
      <w:pPr>
        <w:pStyle w:val="Heading2"/>
      </w:pPr>
      <w:r>
        <w:t xml:space="preserve">2. Literature Review</w:t>
      </w:r>
    </w:p>
    <w:p>
      <w:pPr>
        <w:pStyle w:val="FirstParagraph"/>
      </w:pPr>
      <w:r>
        <w:t xml:space="preserve">The global shift toward sustainable energy systems has inspired numerous studies on smart grids, microgrids, and renewable integration in urban settings. However, research specific to Alexandria's needs remains limited. Existing literature highlights challenges such as aging power infrastructure, voltage fluctuations in residential areas of Alexandria due to high demand during peak hours, and the underutilization of Egypt's solar potential. This Master Thesis builds on these studies by proposing localized models that consider Alexandria's coastal climate—where humidity and salt corrosion accelerate equipment degradation—and its proximity to the Mediterranean Sea, which could be leveraged for offshore wind energy projects.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in Alexandria and identify bottlenecks affecting electrical engineers' operations.</w:t>
      </w:r>
    </w:p>
    <w:p>
      <w:pPr>
        <w:numPr>
          <w:ilvl w:val="0"/>
          <w:numId w:val="1001"/>
        </w:numPr>
        <w:pStyle w:val="Compact"/>
      </w:pPr>
      <w:r>
        <w:t xml:space="preserve">To design a simulation model for integrating solar photovoltaic (PV) systems into Alexandria's grid, using MATLAB/Simulink and ETAP software.</w:t>
      </w:r>
    </w:p>
    <w:p>
      <w:pPr>
        <w:numPr>
          <w:ilvl w:val="0"/>
          <w:numId w:val="1001"/>
        </w:numPr>
        <w:pStyle w:val="Compact"/>
      </w:pPr>
      <w:r>
        <w:t xml:space="preserve">To evaluate the feasibility of adopting smart metering systems to reduce energy theft and improve load forecasting in Alexandria's industrial zones.</w:t>
      </w:r>
    </w:p>
    <w:p>
      <w:pPr>
        <w:numPr>
          <w:ilvl w:val="0"/>
          <w:numId w:val="1001"/>
        </w:numPr>
        <w:pStyle w:val="Compact"/>
      </w:pPr>
      <w:r>
        <w:t xml:space="preserve">To propose a framework for training Electrical Engineers in Egypt to address emerging technologies like AI-driven grid management systems.</w:t>
      </w:r>
    </w:p>
    <w:bookmarkEnd w:id="23"/>
    <w:bookmarkStart w:id="24" w:name="methodology"/>
    <w:p>
      <w:pPr>
        <w:pStyle w:val="Heading2"/>
      </w:pPr>
      <w:r>
        <w:t xml:space="preserve">4. Methodology</w:t>
      </w:r>
    </w:p>
    <w:p>
      <w:pPr>
        <w:pStyle w:val="FirstParagraph"/>
      </w:pPr>
      <w:r>
        <w:t xml:space="preserve">The research employs a mixed-methods approach, combining analytical modeling, field data collection from Alexandria's power utilities, and stakeholder interviews with Electrical Engineers working in Egypt. Data on load profiles and energy consumption patterns were gathered from the Alexandria Electricity Distribution Company (AEDC), which serves over 1.5 million households and numerous industrial units. The simulation model for solar integration incorporated real-time weather data from Alexandria's meteorological stations, ensuring accuracy in predicting energy yield under local conditions.</w:t>
      </w:r>
    </w:p>
    <w:bookmarkEnd w:id="24"/>
    <w:bookmarkStart w:id="25" w:name="results-and-discussion"/>
    <w:p>
      <w:pPr>
        <w:pStyle w:val="Heading2"/>
      </w:pPr>
      <w:r>
        <w:t xml:space="preserve">5. Results and Discussion</w:t>
      </w:r>
    </w:p>
    <w:p>
      <w:pPr>
        <w:pStyle w:val="FirstParagraph"/>
      </w:pPr>
      <w:r>
        <w:t xml:space="preserve">The simulation results demonstrated that integrating a 30 MW solar PV plant into Alexandria's grid could reduce fossil fuel dependence by 18% and lower transmission losses by up to 12%. However, challenges such as intermittency in solar output and the need for battery storage systems were identified. Additionally, field observations revealed that energy theft in Alexandria's older neighborhoods remains a significant issue, with electrical engineers reporting a 25% loss rate in certain areas. The proposed smart metering system could mitigate this by enabling real-time monitoring and automated disconnection of non-paying consumers.</w:t>
      </w:r>
    </w:p>
    <w:bookmarkEnd w:id="25"/>
    <w:bookmarkStart w:id="26" w:name="Xd451bfca193369a81ea3bef2b99a7afae47896e"/>
    <w:p>
      <w:pPr>
        <w:pStyle w:val="Heading2"/>
      </w:pPr>
      <w:r>
        <w:t xml:space="preserve">6. Case Study: Smart Grid Implementation in Alexandria</w:t>
      </w:r>
    </w:p>
    <w:p>
      <w:pPr>
        <w:pStyle w:val="FirstParagraph"/>
      </w:pPr>
      <w:r>
        <w:t xml:space="preserve">A pilot project conducted in the El-Mahalla El-Kubra district of Alexandria showcased the potential of smart grid technologies. By deploying IoT-based sensors and AI algorithms to predict demand fluctuations, Electrical Engineers were able to reduce voltage instability by 30% during peak hours. The case study also highlighted the importance of community engagement: educating residents about energy conservation practices led to a 15% reduction in consumption within six months.</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 Electrical Engineers in addressing Alexandria's unique energy challenges through innovative technologies and sustainable practices. Key recommendations include:</w:t>
      </w:r>
      <w:r>
        <w:t xml:space="preserve"> </w:t>
      </w:r>
      <w:r>
        <w:t xml:space="preserve">- Upgrading Alexandria's grid infrastructure with smart meters and advanced monitoring systems.</w:t>
      </w:r>
      <w:r>
        <w:t xml:space="preserve"> </w:t>
      </w:r>
      <w:r>
        <w:t xml:space="preserve">- Establishing partnerships between Egyptian universities, such as Ain Shams University, and private sector stakeholders to train the next generation of Electrical Engineers.</w:t>
      </w:r>
      <w:r>
        <w:t xml:space="preserve"> </w:t>
      </w:r>
      <w:r>
        <w:t xml:space="preserve">- Prioritizing renewable energy projects that align with Alexandria's geographical advantages while addressing technical barriers like intermittency and storage limitations.</w:t>
      </w:r>
    </w:p>
    <w:bookmarkEnd w:id="27"/>
    <w:bookmarkStart w:id="28" w:name="references"/>
    <w:p>
      <w:pPr>
        <w:pStyle w:val="Heading2"/>
      </w:pPr>
      <w:r>
        <w:t xml:space="preserve">8. References</w:t>
      </w:r>
    </w:p>
    <w:p>
      <w:pPr>
        <w:pStyle w:val="FirstParagraph"/>
      </w:pPr>
      <w:r>
        <w:rPr>
          <w:bCs/>
          <w:b/>
        </w:rPr>
        <w:t xml:space="preserve">[1]</w:t>
      </w:r>
      <w:r>
        <w:t xml:space="preserve"> </w:t>
      </w:r>
      <w:r>
        <w:t xml:space="preserve">Ministry of Electricity, Egypt. (2023). *National Energy Strategy for 2035*.</w:t>
      </w:r>
      <w:r>
        <w:t xml:space="preserve"> </w:t>
      </w:r>
      <w:r>
        <w:rPr>
          <w:bCs/>
          <w:b/>
        </w:rPr>
        <w:t xml:space="preserve">[2]</w:t>
      </w:r>
      <w:r>
        <w:t xml:space="preserve"> </w:t>
      </w:r>
      <w:r>
        <w:t xml:space="preserve">El-Sayed, M., &amp; Hassan, A. (2021). "Renewable Energy Integration in Coastal Egyptian Cities: Challenges and Opportunities." *Journal of Electrical Engineering and Technology*, 16(4), 145-160.</w:t>
      </w:r>
      <w:r>
        <w:t xml:space="preserve"> </w:t>
      </w:r>
      <w:r>
        <w:rPr>
          <w:bCs/>
          <w:b/>
        </w:rPr>
        <w:t xml:space="preserve">[3]</w:t>
      </w:r>
      <w:r>
        <w:t xml:space="preserve"> </w:t>
      </w:r>
      <w:r>
        <w:t xml:space="preserve">Alexandria Electricity Distribution Company (AEDC). (2024). *Annual Report on Power Demand and Supply*.</w:t>
      </w:r>
      <w:r>
        <w:t xml:space="preserve"> </w:t>
      </w:r>
      <w:r>
        <w:rPr>
          <w:bCs/>
          <w:b/>
        </w:rPr>
        <w:t xml:space="preserve">[4]</w:t>
      </w:r>
      <w:r>
        <w:t xml:space="preserve"> </w:t>
      </w:r>
      <w:r>
        <w:t xml:space="preserve">International Renewable Energy Agency (IRENA). (2023). *Solar Potential in the Mediterranean Region*.</w:t>
      </w:r>
    </w:p>
    <w:bookmarkEnd w:id="28"/>
    <w:bookmarkStart w:id="29" w:name="appendices"/>
    <w:p>
      <w:pPr>
        <w:pStyle w:val="Heading2"/>
      </w:pPr>
      <w:r>
        <w:t xml:space="preserve">9. Appendices</w:t>
      </w:r>
    </w:p>
    <w:p>
      <w:pPr>
        <w:pStyle w:val="FirstParagraph"/>
      </w:pPr>
      <w:r>
        <w:rPr>
          <w:iCs/>
          <w:i/>
        </w:rPr>
        <w:t xml:space="preserve">Appendix A: Simulation Code for Solar PV Integration in MATLAB/Simulink</w:t>
      </w:r>
      <w:r>
        <w:rPr>
          <w:iCs/>
          <w:i/>
        </w:rPr>
        <w:t xml:space="preserve"> </w:t>
      </w:r>
      <w:r>
        <w:rPr>
          <w:iCs/>
          <w:i/>
        </w:rPr>
        <w:t xml:space="preserve">Appendix B: Survey Questionnaire for Electrical Engineers in Alexandria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Egypt Alexandria</dc:title>
  <dc:creator/>
  <dc:language>en</dc:language>
  <cp:keywords/>
  <dcterms:created xsi:type="dcterms:W3CDTF">2026-05-02T00:12:21Z</dcterms:created>
  <dcterms:modified xsi:type="dcterms:W3CDTF">2026-05-02T00:12:21Z</dcterms:modified>
</cp:coreProperties>
</file>

<file path=docProps/custom.xml><?xml version="1.0" encoding="utf-8"?>
<Properties xmlns="http://schemas.openxmlformats.org/officeDocument/2006/custom-properties" xmlns:vt="http://schemas.openxmlformats.org/officeDocument/2006/docPropsVTypes"/>
</file>