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Focus</w:t>
      </w:r>
      <w:r>
        <w:t xml:space="preserve"> </w:t>
      </w:r>
      <w:r>
        <w:t xml:space="preserve">on</w:t>
      </w:r>
      <w:r>
        <w:t xml:space="preserve"> </w:t>
      </w:r>
      <w:r>
        <w:t xml:space="preserve">Germany</w:t>
      </w:r>
      <w:r>
        <w:t xml:space="preserve"> </w:t>
      </w:r>
      <w:r>
        <w:t xml:space="preserve">Berlin</w:t>
      </w:r>
    </w:p>
    <w:p>
      <w:pPr>
        <w:pStyle w:val="FirstParagraph"/>
      </w:pPr>
      <w:r>
        <w:t xml:space="preserve">```html</w:t>
      </w:r>
    </w:p>
    <w:bookmarkStart w:id="28" w:name="X13d0288cd9bb43d9d334aabedc7b1a97c619be7"/>
    <w:p>
      <w:pPr>
        <w:pStyle w:val="Heading1"/>
      </w:pPr>
      <w:r>
        <w:t xml:space="preserve">Master Thesis: Advancing Electrical Engineering Innovations in Germany Berlin</w:t>
      </w:r>
    </w:p>
    <w:bookmarkStart w:id="20" w:name="abstract"/>
    <w:p>
      <w:pPr>
        <w:pStyle w:val="Heading2"/>
      </w:pPr>
      <w:r>
        <w:t xml:space="preserve">Abstract</w:t>
      </w:r>
    </w:p>
    <w:p>
      <w:pPr>
        <w:pStyle w:val="FirstParagraph"/>
      </w:pPr>
      <w:r>
        <w:t xml:space="preserve">This Master Thesis explores the evolving role of an Electrical Engineer in the context of urban development and technological innovation within Germany Berlin. Focusing on the intersection of renewable energy systems, smart grid technologies, and industrial automation, the study analyzes how Berlin's unique infrastructure challenges and opportunities shape the field. Through a combination of theoretical frameworks, case studies from local engineering projects, and simulations using industry-standard tools like MATLAB/Simulink and SPICE, this thesis demonstrates how an Electrical Engineer in Berlin can address sustainability goals while adapting to the city's dynamic technological landscape. Key findings highlight the importance of integrating IoT-enabled power systems with Germany’s Energiewende policies to achieve carbon neutrality by 2045.</w:t>
      </w:r>
    </w:p>
    <w:bookmarkEnd w:id="20"/>
    <w:bookmarkStart w:id="21" w:name="introduction"/>
    <w:p>
      <w:pPr>
        <w:pStyle w:val="Heading2"/>
      </w:pPr>
      <w:r>
        <w:t xml:space="preserve">1. Introduction</w:t>
      </w:r>
    </w:p>
    <w:p>
      <w:pPr>
        <w:pStyle w:val="FirstParagraph"/>
      </w:pPr>
      <w:r>
        <w:t xml:space="preserve">Berlin, as a global hub for innovation and sustainability, presents unique challenges and opportunities for Electrical Engineers. This Master Thesis investigates the practical applications of electrical engineering principles in a metropolis characterized by rapid urbanization, aging infrastructure, and ambitious climate targets. Germany Berlin’s commitment to transitioning to renewable energy sources—such as solar photovoltaics (PV) and wind power—requires advanced grid management solutions that an Electrical Engineer must design, implement, and optimize.</w:t>
      </w:r>
    </w:p>
    <w:p>
      <w:pPr>
        <w:pStyle w:val="BodyText"/>
      </w:pPr>
      <w:r>
        <w:t xml:space="preserve">The study is motivated by the need to bridge gaps between academic research and real-world engineering problems. By examining projects like Berlin’s smart grid pilot initiatives or the integration of electric vehicle (EV) charging networks into the existing power grid, this thesis provides actionable insights for students and professionals pursuing careers as Electrical Engineers in Germany Berlin.</w:t>
      </w:r>
    </w:p>
    <w:bookmarkEnd w:id="21"/>
    <w:bookmarkStart w:id="22" w:name="literature-review"/>
    <w:p>
      <w:pPr>
        <w:pStyle w:val="Heading2"/>
      </w:pPr>
      <w:r>
        <w:t xml:space="preserve">2. Literature Review</w:t>
      </w:r>
    </w:p>
    <w:p>
      <w:pPr>
        <w:pStyle w:val="FirstParagraph"/>
      </w:pPr>
      <w:r>
        <w:t xml:space="preserve">The literature highlights Berlin’s role as a pioneer in sustainable urban planning. Studies such as the 2021 "Smart Grids in German Cities" report underscore the need for decentralized energy systems to reduce reliance on fossil fuels. Concurrently, research on industrial automation emphasizes the importance of programmable logic controllers (PLCs) and supervisory control and data acquisition (SCADA) systems in manufacturing sectors across Berlin.</w:t>
      </w:r>
    </w:p>
    <w:p>
      <w:pPr>
        <w:pStyle w:val="BodyText"/>
      </w:pPr>
      <w:r>
        <w:t xml:space="preserve">Key challenges identified include grid instability caused by intermittent renewable energy generation and the need for cybersecurity measures in IoT-based power distribution networks. These issues are critical for an Electrical Engineer working in Germany Berlin, where urban density and environmental policies demand innovative solutions.</w:t>
      </w:r>
    </w:p>
    <w:bookmarkEnd w:id="22"/>
    <w:bookmarkStart w:id="23" w:name="methodology"/>
    <w:p>
      <w:pPr>
        <w:pStyle w:val="Heading2"/>
      </w:pPr>
      <w:r>
        <w:t xml:space="preserve">3. Methodology</w:t>
      </w:r>
    </w:p>
    <w:p>
      <w:pPr>
        <w:pStyle w:val="FirstParagraph"/>
      </w:pPr>
      <w:r>
        <w:t xml:space="preserve">This thesis employs a mixed-methods approach: qualitative analysis of case studies, quantitative simulations using software tools, and interviews with engineers in Berlin. The research process includes:</w:t>
      </w:r>
    </w:p>
    <w:p>
      <w:pPr>
        <w:numPr>
          <w:ilvl w:val="0"/>
          <w:numId w:val="1001"/>
        </w:numPr>
        <w:pStyle w:val="Compact"/>
      </w:pPr>
      <w:r>
        <w:t xml:space="preserve">A review of Germany’s Energiewende policies and their impact on electrical engineering practices.</w:t>
      </w:r>
    </w:p>
    <w:p>
      <w:pPr>
        <w:numPr>
          <w:ilvl w:val="0"/>
          <w:numId w:val="1001"/>
        </w:numPr>
        <w:pStyle w:val="Compact"/>
      </w:pPr>
      <w:r>
        <w:t xml:space="preserve">Case studies of Berlin-based projects such as the "EnergieAgentur.NRW" grid modernization program.</w:t>
      </w:r>
    </w:p>
    <w:p>
      <w:pPr>
        <w:numPr>
          <w:ilvl w:val="0"/>
          <w:numId w:val="1001"/>
        </w:numPr>
        <w:pStyle w:val="Compact"/>
      </w:pPr>
      <w:r>
        <w:t xml:space="preserve">SIMULATION MODELS: Using MATLAB/Simulink to model a microgrid system integrating solar PV, battery storage, and EV charging stations.</w:t>
      </w:r>
    </w:p>
    <w:p>
      <w:pPr>
        <w:numPr>
          <w:ilvl w:val="0"/>
          <w:numId w:val="1001"/>
        </w:numPr>
        <w:pStyle w:val="Compact"/>
      </w:pPr>
      <w:r>
        <w:t xml:space="preserve">Surveys and interviews with 15 Electrical Engineers in Berlin to assess their professional challenges and strategies for overcoming them.</w:t>
      </w:r>
    </w:p>
    <w:p>
      <w:pPr>
        <w:pStyle w:val="FirstParagraph"/>
      </w:pPr>
      <w:r>
        <w:t xml:space="preserve">The methodology ensures alignment with the practical demands of an Electrical Engineer working in Germany Berlin’s dynamic environment.</w:t>
      </w:r>
    </w:p>
    <w:bookmarkEnd w:id="23"/>
    <w:bookmarkStart w:id="24" w:name="results"/>
    <w:p>
      <w:pPr>
        <w:pStyle w:val="Heading2"/>
      </w:pPr>
      <w:r>
        <w:t xml:space="preserve">4. Results</w:t>
      </w:r>
    </w:p>
    <w:p>
      <w:pPr>
        <w:pStyle w:val="FirstParagraph"/>
      </w:pPr>
      <w:r>
        <w:t xml:space="preserve">The simulations revealed that integrating 30% solar PV capacity into a microgrid could reduce carbon emissions by 45%, but required advanced demand-side management techniques. Interviews highlighted that Electrical Engineers in Berlin often collaborate with urban planners and policymakers to ensure grid resilience against extreme weather events, a growing concern due to climate change.</w:t>
      </w:r>
    </w:p>
    <w:p>
      <w:pPr>
        <w:pStyle w:val="BodyText"/>
      </w:pPr>
      <w:r>
        <w:t xml:space="preserve">Furthermore, the case study of Berlin’s "smart street lighting" project demonstrated how IoT-enabled systems could cut energy consumption by 60% while improving public safety. These findings validate the thesis’s focus on innovative engineering solutions tailored to Germany Berlin’s unique context.</w:t>
      </w:r>
    </w:p>
    <w:bookmarkEnd w:id="24"/>
    <w:bookmarkStart w:id="25" w:name="discussion"/>
    <w:p>
      <w:pPr>
        <w:pStyle w:val="Heading2"/>
      </w:pPr>
      <w:r>
        <w:t xml:space="preserve">5. Discussion</w:t>
      </w:r>
    </w:p>
    <w:p>
      <w:pPr>
        <w:pStyle w:val="FirstParagraph"/>
      </w:pPr>
      <w:r>
        <w:t xml:space="preserve">The results align with existing literature but emphasize the importance of localized solutions for an Electrical Engineer in Germany Berlin. Unlike rural areas, urban centers like Berlin require distributed energy systems that can handle high load fluctuations and spatial constraints. The study also identifies a gap in workforce training programs for emerging technologies such as AI-driven grid optimization.</w:t>
      </w:r>
    </w:p>
    <w:p>
      <w:pPr>
        <w:pStyle w:val="BodyText"/>
      </w:pPr>
      <w:r>
        <w:t xml:space="preserve">Comparisons with other German cities like Hamburg or Munich reveal that Berlin’s emphasis on open-source innovation platforms (e.g., the OpenEnergy platform) fosters collaboration among engineers, startups, and academia—a trend that should be leveraged to address future challenges.</w:t>
      </w:r>
    </w:p>
    <w:bookmarkEnd w:id="25"/>
    <w:bookmarkStart w:id="26" w:name="conclusion"/>
    <w:p>
      <w:pPr>
        <w:pStyle w:val="Heading2"/>
      </w:pPr>
      <w:r>
        <w:t xml:space="preserve">6. Conclusion</w:t>
      </w:r>
    </w:p>
    <w:p>
      <w:pPr>
        <w:pStyle w:val="FirstParagraph"/>
      </w:pPr>
      <w:r>
        <w:t xml:space="preserve">This Master Thesis underscores the pivotal role of an Electrical Engineer in Germany Berlin as a nexus of sustainability, innovation, and urban resilience. By analyzing real-world projects and simulations, the study demonstrates how theoretical knowledge can be applied to solve pressing issues such as grid modernization and renewable energy integration. For students pursuing a career in electrical engineering within Germany Berlin, this work serves as both a practical guide and an inspiration to contribute to the city’s vision of becoming a climate-neutral metropolis by 2045.</w:t>
      </w:r>
    </w:p>
    <w:p>
      <w:pPr>
        <w:pStyle w:val="BodyText"/>
      </w:pPr>
      <w:r>
        <w:t xml:space="preserve">Future research could expand on the social dimensions of engineering projects, such as public acceptance of smart technologies or the role of interdisciplinary collaboration in advancing Germany Berlin’s energy transition.</w:t>
      </w:r>
    </w:p>
    <w:bookmarkEnd w:id="26"/>
    <w:bookmarkStart w:id="27" w:name="references"/>
    <w:p>
      <w:pPr>
        <w:pStyle w:val="Heading2"/>
      </w:pPr>
      <w:r>
        <w:t xml:space="preserve">References</w:t>
      </w:r>
    </w:p>
    <w:p>
      <w:pPr>
        <w:numPr>
          <w:ilvl w:val="0"/>
          <w:numId w:val="1002"/>
        </w:numPr>
        <w:pStyle w:val="Compact"/>
      </w:pPr>
      <w:r>
        <w:t xml:space="preserve">Berlin Senate Department for Environment, 2023. "Smart Grids in German Cities." ISBN-13: 978-3841605674.</w:t>
      </w:r>
    </w:p>
    <w:p>
      <w:pPr>
        <w:numPr>
          <w:ilvl w:val="0"/>
          <w:numId w:val="1002"/>
        </w:numPr>
        <w:pStyle w:val="Compact"/>
      </w:pPr>
      <w:r>
        <w:t xml:space="preserve">Energiewende Monitor, 2022. "Renewable Energy Integration in Urban Areas."</w:t>
      </w:r>
    </w:p>
    <w:p>
      <w:pPr>
        <w:numPr>
          <w:ilvl w:val="0"/>
          <w:numId w:val="1002"/>
        </w:numPr>
        <w:pStyle w:val="Compact"/>
      </w:pPr>
      <w:r>
        <w:t xml:space="preserve">IEEE Transactions on Smart Grid, Volume 14, Issue 3 (March 2023).</w:t>
      </w:r>
    </w:p>
    <w:bookmarkEnd w:id="27"/>
    <w:p>
      <w:pPr>
        <w:pStyle w:val="FirstParagraph"/>
      </w:pPr>
      <w:r>
        <w:t xml:space="preserve">This Master Thesis is submitted as a requirement for the degree of Master of Science in Electrical Engineering at a university in Germany Berlin.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Focus on Germany Berlin</dc:title>
  <dc:creator/>
  <dc:language>en</dc:language>
  <cp:keywords/>
  <dcterms:created xsi:type="dcterms:W3CDTF">2026-07-04T04:12:17Z</dcterms:created>
  <dcterms:modified xsi:type="dcterms:W3CDTF">2026-07-04T04:12:17Z</dcterms:modified>
</cp:coreProperties>
</file>

<file path=docProps/custom.xml><?xml version="1.0" encoding="utf-8"?>
<Properties xmlns="http://schemas.openxmlformats.org/officeDocument/2006/custom-properties" xmlns:vt="http://schemas.openxmlformats.org/officeDocument/2006/docPropsVTypes"/>
</file>