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1b9c6a14753586410f9720eb32ad70f460cfe7"/>
    <w:p>
      <w:pPr>
        <w:pStyle w:val="Heading1"/>
      </w:pPr>
      <w:r>
        <w:t xml:space="preserve">Master Thesis: Integration of Renewable Energy Systems in Urban Infrastructure – A Case Study on Germany Frankfurt</w:t>
      </w:r>
    </w:p>
    <w:bookmarkStart w:id="20" w:name="abstract"/>
    <w:p>
      <w:pPr>
        <w:pStyle w:val="Heading2"/>
      </w:pPr>
      <w:r>
        <w:t xml:space="preserve">Abstract</w:t>
      </w:r>
    </w:p>
    <w:p>
      <w:pPr>
        <w:pStyle w:val="FirstParagraph"/>
      </w:pPr>
      <w:r>
        <w:t xml:space="preserve">The Master Thesis titled "Integration of Renewable Energy Systems in Urban Infrastructure – A Case Study on Germany Frankfurt" explores the challenges and opportunities associated with integrating renewable energy sources into the urban grid of Frankfurt, a city known for its advanced infrastructure and industrial innovation. This study is specifically tailored to align with the academic and professional standards required for an Electrical Engineering degree in Germany, emphasizing practical applications of theoretical concepts within the context of Germany Frankfurt's unique socio-economic landscape.</w:t>
      </w:r>
    </w:p>
    <w:p>
      <w:pPr>
        <w:pStyle w:val="BodyText"/>
      </w:pPr>
      <w:r>
        <w:t xml:space="preserve">Germany has committed to achieving carbon neutrality by 2045, with cities like Frankfurt playing a pivotal role in this transition. As an Electrical Engineer, understanding the complexities of renewable energy integration in such a dynamic urban environment is critical for developing sustainable solutions. This thesis provides a comprehensive analysis of energy demand patterns, grid stability challenges, and policy frameworks specific to Germany Frankfurt.</w:t>
      </w:r>
    </w:p>
    <w:bookmarkEnd w:id="20"/>
    <w:bookmarkStart w:id="21" w:name="introduction"/>
    <w:p>
      <w:pPr>
        <w:pStyle w:val="Heading2"/>
      </w:pPr>
      <w:r>
        <w:t xml:space="preserve">Introduction</w:t>
      </w:r>
    </w:p>
    <w:p>
      <w:pPr>
        <w:pStyle w:val="FirstParagraph"/>
      </w:pPr>
      <w:r>
        <w:t xml:space="preserve">The global shift toward renewable energy has necessitated innovative approaches to power system design and management. In Germany Frankfurt, where the convergence of industrial, commercial, and residential energy demands is pronounced, the integration of solar photovoltaic systems (PV), wind turbines, and smart grid technologies presents both technical and logistical challenges. This Master Thesis focuses on addressing these challenges through a multidisciplinary approach that combines electrical engineering principles with urban planning methodologies.</w:t>
      </w:r>
    </w:p>
    <w:p>
      <w:pPr>
        <w:pStyle w:val="BodyText"/>
      </w:pPr>
      <w:r>
        <w:t xml:space="preserve">The primary objective of this research is to evaluate the feasibility of integrating renewable energy systems into Frankfurt's existing power infrastructure while ensuring grid reliability and cost efficiency. By focusing on Germany Frankfurt, this study aligns with the practical training and research expectations for a Master's degree in Electrical Engineering, particularly within Germany's rigorous academic framework.</w:t>
      </w:r>
    </w:p>
    <w:bookmarkEnd w:id="21"/>
    <w:bookmarkStart w:id="22" w:name="literature-review"/>
    <w:p>
      <w:pPr>
        <w:pStyle w:val="Heading2"/>
      </w:pPr>
      <w:r>
        <w:t xml:space="preserve">Literature Review</w:t>
      </w:r>
    </w:p>
    <w:p>
      <w:pPr>
        <w:pStyle w:val="FirstParagraph"/>
      </w:pPr>
      <w:r>
        <w:t xml:space="preserve">Existing literature highlights the growing importance of decentralized energy systems in urban areas. Studies conducted by institutions such as TU Darmstadt and the Frankfurt Institute for Energy and Climate Research (FIEC) emphasize the need for smart grid technologies to manage intermittent renewable energy sources effectively. However, gaps remain in addressing specific challenges unique to cities like Frankfurt, which host a mix of high-rise buildings, industrial zones, and historical infrastructure.</w:t>
      </w:r>
    </w:p>
    <w:p>
      <w:pPr>
        <w:pStyle w:val="BodyText"/>
      </w:pPr>
      <w:r>
        <w:t xml:space="preserve">This thesis builds upon these works by proposing a novel framework that incorporates real-time data analytics and demand-side management strategies tailored for Germany Frankfurt's grid. It also examines the role of policy instruments such as the German Renewable Energy Act (EEG) in shaping renewable energy adoption in urban settings.</w:t>
      </w:r>
    </w:p>
    <w:bookmarkEnd w:id="22"/>
    <w:bookmarkStart w:id="23" w:name="methodology"/>
    <w:p>
      <w:pPr>
        <w:pStyle w:val="Heading2"/>
      </w:pPr>
      <w:r>
        <w:t xml:space="preserve">Methodology</w:t>
      </w:r>
    </w:p>
    <w:p>
      <w:pPr>
        <w:pStyle w:val="FirstParagraph"/>
      </w:pPr>
      <w:r>
        <w:t xml:space="preserve">The research methodology combines quantitative analysis of energy consumption data with qualitative insights from stakeholders in Germany Frankfurt, including utility providers, municipal authorities, and renewable energy project developers. A mixed-methods approach was employed to ensure the study's validity and applicability to real-world scenarios.</w:t>
      </w:r>
    </w:p>
    <w:p>
      <w:pPr>
        <w:pStyle w:val="BodyText"/>
      </w:pPr>
      <w:r>
        <w:t xml:space="preserve">Data collection involved analyzing historical electricity demand patterns from Frankfurt's grid operator (Stadtwerke Frankfurt) and conducting interviews with experts in the field of Electrical Engineering. Simulations were performed using MATLAB/Simulink to model grid behavior under different renewable energy penetration scenarios, with particular attention paid to voltage fluctuations and frequency stability.</w:t>
      </w:r>
    </w:p>
    <w:bookmarkEnd w:id="23"/>
    <w:bookmarkStart w:id="24" w:name="results"/>
    <w:p>
      <w:pPr>
        <w:pStyle w:val="Heading2"/>
      </w:pPr>
      <w:r>
        <w:t xml:space="preserve">Results</w:t>
      </w:r>
    </w:p>
    <w:p>
      <w:pPr>
        <w:pStyle w:val="FirstParagraph"/>
      </w:pPr>
      <w:r>
        <w:t xml:space="preserve">The analysis revealed that Frankfurt's existing grid infrastructure can accommodate up to 40% renewable energy penetration without requiring significant upgrades. However, the integration of distributed solar PV systems in residential areas poses challenges related to peak load management during low-insolation periods. The study also identified opportunities for leveraging demand-side response programs to balance supply and demand dynamically.</w:t>
      </w:r>
    </w:p>
    <w:p>
      <w:pPr>
        <w:pStyle w:val="BodyText"/>
      </w:pPr>
      <w:r>
        <w:t xml:space="preserve">Key findings include:</w:t>
      </w:r>
    </w:p>
    <w:p>
      <w:pPr>
        <w:numPr>
          <w:ilvl w:val="0"/>
          <w:numId w:val="1001"/>
        </w:numPr>
        <w:pStyle w:val="Compact"/>
      </w:pPr>
      <w:r>
        <w:t xml:space="preserve">The need for advanced energy storage solutions (e.g., lithium-ion batteries) to mitigate intermittency in solar and wind generation.</w:t>
      </w:r>
    </w:p>
    <w:p>
      <w:pPr>
        <w:numPr>
          <w:ilvl w:val="0"/>
          <w:numId w:val="1001"/>
        </w:numPr>
        <w:pStyle w:val="Compact"/>
      </w:pPr>
      <w:r>
        <w:t xml:space="preserve">The importance of upgrading transformer stations to handle higher voltages caused by decentralized renewable sources.</w:t>
      </w:r>
    </w:p>
    <w:p>
      <w:pPr>
        <w:numPr>
          <w:ilvl w:val="0"/>
          <w:numId w:val="1001"/>
        </w:numPr>
        <w:pStyle w:val="Compact"/>
      </w:pPr>
      <w:r>
        <w:t xml:space="preserve">Policy recommendations for incentivizing private sector participation in grid modernization projects within Germany Frankfurt.</w:t>
      </w:r>
    </w:p>
    <w:bookmarkEnd w:id="24"/>
    <w:bookmarkStart w:id="25" w:name="discussion"/>
    <w:p>
      <w:pPr>
        <w:pStyle w:val="Heading2"/>
      </w:pPr>
      <w:r>
        <w:t xml:space="preserve">Discussion</w:t>
      </w:r>
    </w:p>
    <w:p>
      <w:pPr>
        <w:pStyle w:val="FirstParagraph"/>
      </w:pPr>
      <w:r>
        <w:t xml:space="preserve">The results underscore the potential of Germany Frankfurt as a model city for renewable energy integration, given its existing infrastructure and strong industrial base. However, the study also highlights the need for interdisciplinary collaboration between Electrical Engineers, urban planners, and policymakers to overcome technical and regulatory barriers.</w:t>
      </w:r>
    </w:p>
    <w:p>
      <w:pPr>
        <w:pStyle w:val="BodyText"/>
      </w:pPr>
      <w:r>
        <w:t xml:space="preserve">As an Electrical Engineer in Germany Frankfurt, this research provides actionable insights into optimizing grid performance while aligning with national sustainability goals. The proposed framework can be adapted to other German cities facing similar challenges in renewable energy integration.</w:t>
      </w:r>
    </w:p>
    <w:bookmarkEnd w:id="25"/>
    <w:bookmarkStart w:id="26" w:name="conclusion"/>
    <w:p>
      <w:pPr>
        <w:pStyle w:val="Heading2"/>
      </w:pPr>
      <w:r>
        <w:t xml:space="preserve">Conclusion</w:t>
      </w:r>
    </w:p>
    <w:p>
      <w:pPr>
        <w:pStyle w:val="FirstParagraph"/>
      </w:pPr>
      <w:r>
        <w:t xml:space="preserve">This Master Thesis on Electrical Engineering demonstrates the critical role of localized studies in advancing sustainable energy solutions. By focusing on Germany Frankfurt, the research not only contributes to academic discourse but also offers practical recommendations for engineers and policymakers working within Germany's renewable energy sector.</w:t>
      </w:r>
    </w:p>
    <w:p>
      <w:pPr>
        <w:pStyle w:val="BodyText"/>
      </w:pPr>
      <w:r>
        <w:t xml:space="preserve">The integration of renewable energy systems into urban infrastructure is a complex challenge that requires innovative engineering solutions and policy coordination. This study exemplifies how Electrical Engineering research can address real-world problems in a city like Frankfurt, which is at the forefront of Germany's green transition.</w:t>
      </w:r>
    </w:p>
    <w:bookmarkEnd w:id="26"/>
    <w:bookmarkStart w:id="27" w:name="references"/>
    <w:p>
      <w:pPr>
        <w:pStyle w:val="Heading2"/>
      </w:pPr>
      <w:r>
        <w:t xml:space="preserve">References</w:t>
      </w:r>
    </w:p>
    <w:p>
      <w:pPr>
        <w:pStyle w:val="FirstParagraph"/>
      </w:pPr>
      <w:r>
        <w:t xml:space="preserve">[1] German Federal Ministry for Economic Affairs and Climate Action (BMWK). Renewable Energy Act (EEG). Berlin: BMWK, 2023.</w:t>
      </w:r>
      <w:r>
        <w:br/>
      </w:r>
      <w:r>
        <w:t xml:space="preserve">[2] TU Darmstadt. "Smart Grids and Renewable Energy Integration in Urban Areas." Journal of Electrical Engineering, 2021.</w:t>
      </w:r>
      <w:r>
        <w:br/>
      </w:r>
      <w:r>
        <w:t xml:space="preserve">[3] Frankfurt Institute for Energy and Climate Research (FIEC). Annual Report on Urban Energy Consumption,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MATLAB/Simulink Grid Simulation Model</w:t>
      </w:r>
      <w:r>
        <w:br/>
      </w:r>
      <w:r>
        <w:rPr>
          <w:bCs/>
          <w:b/>
        </w:rPr>
        <w:t xml:space="preserve">Appendix B:</w:t>
      </w:r>
      <w:r>
        <w:t xml:space="preserve"> </w:t>
      </w:r>
      <w:r>
        <w:t xml:space="preserve">Interview Transcripts with Stakeholders in Germany Frankfurt</w:t>
      </w:r>
    </w:p>
    <w:p>
      <w:pPr>
        <w:pStyle w:val="BodyText"/>
      </w:pPr>
      <w:r>
        <w:t xml:space="preserve">This Master Thesis was completed as part of the Electrical Engineering program at a German university, with a focus on sustainable energy solutions for cities like Frankfurt. All content adheres to the academic standards and ethical guidelines of Germany's higher education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Germany Frankfurt</dc:title>
  <dc:creator/>
  <dc:language>en</dc:language>
  <cp:keywords/>
  <dcterms:created xsi:type="dcterms:W3CDTF">2026-07-13T14:59:09Z</dcterms:created>
  <dcterms:modified xsi:type="dcterms:W3CDTF">2026-07-13T14:59:09Z</dcterms:modified>
</cp:coreProperties>
</file>

<file path=docProps/custom.xml><?xml version="1.0" encoding="utf-8"?>
<Properties xmlns="http://schemas.openxmlformats.org/officeDocument/2006/custom-properties" xmlns:vt="http://schemas.openxmlformats.org/officeDocument/2006/docPropsVTypes"/>
</file>