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c70a3f147fa1c3d8b225f034ef80dcf1e526945"/>
    <w:p>
      <w:pPr>
        <w:pStyle w:val="Heading1"/>
      </w:pPr>
      <w:r>
        <w:t xml:space="preserve">Master Thesis: Electrical Engineer in the Context of India Bangalore</w:t>
      </w:r>
    </w:p>
    <w:p>
      <w:pPr>
        <w:pStyle w:val="FirstParagraph"/>
      </w:pPr>
      <w:r>
        <w:t xml:space="preserve">This Master Thesis explores the intersection of electrical engineering, technological innovation, and industrial growth in India’s Silicon Valley—Bangalore. As a hub for research and development, Bangalore presents unique opportunities and challenges for electrical engineers working to advance sustainable energy systems, smart infrastructure, and cutting-edge technologies.</w:t>
      </w:r>
    </w:p>
    <w:bookmarkEnd w:id="20"/>
    <w:bookmarkStart w:id="21" w:name="abstract"/>
    <w:p>
      <w:pPr>
        <w:pStyle w:val="Heading2"/>
      </w:pPr>
      <w:r>
        <w:t xml:space="preserve">Abstract</w:t>
      </w:r>
    </w:p>
    <w:p>
      <w:pPr>
        <w:pStyle w:val="FirstParagraph"/>
      </w:pPr>
      <w:r>
        <w:t xml:space="preserve">The thesis investigates the evolving role of an Electrical Engineer in India’s fastest-growing urban center, Bangalore. Focusing on renewable energy integration, power system optimization, and emerging technologies such as IoT-enabled smart grids, it addresses the need for localized solutions to meet India’s escalating energy demands. The study combines theoretical frameworks with case studies from Bangalore’s industrial and academic sectors to propose actionable strategies for electrical engineers operating in this dynamic environment.</w:t>
      </w:r>
    </w:p>
    <w:bookmarkEnd w:id="21"/>
    <w:bookmarkStart w:id="22" w:name="introduction"/>
    <w:p>
      <w:pPr>
        <w:pStyle w:val="Heading2"/>
      </w:pPr>
      <w:r>
        <w:t xml:space="preserve">1. Introduction</w:t>
      </w:r>
    </w:p>
    <w:p>
      <w:pPr>
        <w:pStyle w:val="FirstParagraph"/>
      </w:pPr>
      <w:r>
        <w:t xml:space="preserve">Bangalore, often referred to as the "Electronics City" of India, has emerged as a global leader in information technology and engineering innovation. However, its rapid urbanization and industrial expansion have placed immense pressure on its electrical infrastructure. This thesis examines how Electrical Engineers in Bangalore can leverage their expertise to address challenges such as power distribution inefficiencies, renewable energy adoption, and the integration of smart grid technologies.</w:t>
      </w:r>
    </w:p>
    <w:p>
      <w:pPr>
        <w:pStyle w:val="BodyText"/>
      </w:pPr>
      <w:r>
        <w:t xml:space="preserve">The primary objective of this research is to analyze the role of an Electrical Engineer in shaping sustainable energy systems tailored to Bangalore’s unique socio-economic and geographical conditions. By combining academic research with industry practices, this thesis aims to provide a comprehensive roadmap for future engineers working in India’s tech capital.</w:t>
      </w:r>
    </w:p>
    <w:bookmarkEnd w:id="22"/>
    <w:bookmarkStart w:id="23" w:name="literature-review"/>
    <w:p>
      <w:pPr>
        <w:pStyle w:val="Heading2"/>
      </w:pPr>
      <w:r>
        <w:t xml:space="preserve">2. Literature Review</w:t>
      </w:r>
    </w:p>
    <w:p>
      <w:pPr>
        <w:pStyle w:val="FirstParagraph"/>
      </w:pPr>
      <w:r>
        <w:t xml:space="preserve">The literature review encompasses global and Indian studies on electrical engineering advancements, with a focus on Bangalore’s context. Key references include:</w:t>
      </w:r>
    </w:p>
    <w:p>
      <w:pPr>
        <w:numPr>
          <w:ilvl w:val="0"/>
          <w:numId w:val="1001"/>
        </w:numPr>
        <w:pStyle w:val="Compact"/>
      </w:pPr>
      <w:r>
        <w:t xml:space="preserve">Research from the Indian Institute of Science (IISc) Bangalore on smart grid technologies.</w:t>
      </w:r>
    </w:p>
    <w:p>
      <w:pPr>
        <w:numPr>
          <w:ilvl w:val="0"/>
          <w:numId w:val="1001"/>
        </w:numPr>
        <w:pStyle w:val="Compact"/>
      </w:pPr>
      <w:r>
        <w:t xml:space="preserve">Studies by the National Institute of Technology (NIT) Karnataka on renewable energy integration in urban settings.</w:t>
      </w:r>
    </w:p>
    <w:p>
      <w:pPr>
        <w:numPr>
          <w:ilvl w:val="0"/>
          <w:numId w:val="1001"/>
        </w:numPr>
        <w:pStyle w:val="Compact"/>
      </w:pPr>
      <w:r>
        <w:t xml:space="preserve">Industry reports from Tata Power and Infosys highlighting power demand trends in South India.</w:t>
      </w:r>
    </w:p>
    <w:p>
      <w:pPr>
        <w:pStyle w:val="FirstParagraph"/>
      </w:pPr>
      <w:r>
        <w:t xml:space="preserve">These sources underscore the importance of localized solutions for electrical engineers operating in Bangalore. For example, IISc’s work on IoT-enabled power distribution systems has demonstrated how data analytics can reduce energy loss by up to 25% in urban areas.</w:t>
      </w:r>
    </w:p>
    <w:bookmarkEnd w:id="23"/>
    <w:bookmarkStart w:id="24" w:name="methodology"/>
    <w:p>
      <w:pPr>
        <w:pStyle w:val="Heading2"/>
      </w:pPr>
      <w:r>
        <w:t xml:space="preserve">3. Methodology</w:t>
      </w:r>
    </w:p>
    <w:p>
      <w:pPr>
        <w:pStyle w:val="FirstParagraph"/>
      </w:pPr>
      <w:r>
        <w:t xml:space="preserve">The research methodology employed a mixed approach, combining quantitative and qualitative analysis:</w:t>
      </w:r>
    </w:p>
    <w:p>
      <w:pPr>
        <w:numPr>
          <w:ilvl w:val="0"/>
          <w:numId w:val="1002"/>
        </w:numPr>
        <w:pStyle w:val="Compact"/>
      </w:pPr>
      <w:r>
        <w:rPr>
          <w:bCs/>
          <w:b/>
        </w:rPr>
        <w:t xml:space="preserve">Data Collection:</w:t>
      </w:r>
      <w:r>
        <w:t xml:space="preserve"> </w:t>
      </w:r>
      <w:r>
        <w:t xml:space="preserve">Surveys of electrical engineers working in Bangalore’s industrial parks (e.g., Electronic City) and academic institutions.</w:t>
      </w:r>
    </w:p>
    <w:p>
      <w:pPr>
        <w:numPr>
          <w:ilvl w:val="0"/>
          <w:numId w:val="1002"/>
        </w:numPr>
        <w:pStyle w:val="Compact"/>
      </w:pPr>
      <w:r>
        <w:rPr>
          <w:bCs/>
          <w:b/>
        </w:rPr>
        <w:t xml:space="preserve">Case Studies:</w:t>
      </w:r>
      <w:r>
        <w:t xml:space="preserve"> </w:t>
      </w:r>
      <w:r>
        <w:t xml:space="preserve">Examination of projects such as the Solar Power Plant at the Indian Institute of Technology (IIT) Bangalore and the Smart Grid Pilot Project by BESCOM.</w:t>
      </w:r>
    </w:p>
    <w:p>
      <w:pPr>
        <w:numPr>
          <w:ilvl w:val="0"/>
          <w:numId w:val="1002"/>
        </w:numPr>
        <w:pStyle w:val="Compact"/>
      </w:pPr>
      <w:r>
        <w:rPr>
          <w:bCs/>
          <w:b/>
        </w:rPr>
        <w:t xml:space="preserve">Theoretical Modeling:</w:t>
      </w:r>
      <w:r>
        <w:t xml:space="preserve"> </w:t>
      </w:r>
      <w:r>
        <w:t xml:space="preserve">Simulation of power distribution networks using MATLAB/Simulink to test renewable energy integration scenarios.</w:t>
      </w:r>
    </w:p>
    <w:p>
      <w:pPr>
        <w:pStyle w:val="FirstParagraph"/>
      </w:pPr>
      <w:r>
        <w:t xml:space="preserve">This methodology ensures a holistic understanding of challenges faced by Electrical Engineers in Bangalore, from policy barriers to technical limitations.</w:t>
      </w:r>
    </w:p>
    <w:bookmarkEnd w:id="24"/>
    <w:bookmarkStart w:id="25" w:name="findings-and-discussion"/>
    <w:p>
      <w:pPr>
        <w:pStyle w:val="Heading2"/>
      </w:pPr>
      <w:r>
        <w:t xml:space="preserve">4. Findings and Discussion</w:t>
      </w:r>
    </w:p>
    <w:p>
      <w:pPr>
        <w:pStyle w:val="FirstParagraph"/>
      </w:pPr>
      <w:r>
        <w:t xml:space="preserve">The findings reveal critical insights into the role of an Electrical Engineer in Bangalore:</w:t>
      </w:r>
    </w:p>
    <w:p>
      <w:pPr>
        <w:numPr>
          <w:ilvl w:val="0"/>
          <w:numId w:val="1003"/>
        </w:numPr>
        <w:pStyle w:val="Compact"/>
      </w:pPr>
      <w:r>
        <w:rPr>
          <w:bCs/>
          <w:b/>
        </w:rPr>
        <w:t xml:space="preserve">Renewable Energy Integration:</w:t>
      </w:r>
      <w:r>
        <w:t xml:space="preserve"> </w:t>
      </w:r>
      <w:r>
        <w:t xml:space="preserve">Solar photovoltaic systems have become a viable alternative to fossil fuels, but challenges such as intermittency and storage remain unresolved.</w:t>
      </w:r>
    </w:p>
    <w:p>
      <w:pPr>
        <w:numPr>
          <w:ilvl w:val="0"/>
          <w:numId w:val="1003"/>
        </w:numPr>
        <w:pStyle w:val="Compact"/>
      </w:pPr>
      <w:r>
        <w:rPr>
          <w:bCs/>
          <w:b/>
        </w:rPr>
        <w:t xml:space="preserve">Smart Grids:</w:t>
      </w:r>
      <w:r>
        <w:t xml:space="preserve"> </w:t>
      </w:r>
      <w:r>
        <w:t xml:space="preserve">While IoT-enabled grids improve efficiency, adoption is hindered by high initial costs and regulatory delays.</w:t>
      </w:r>
    </w:p>
    <w:p>
      <w:pPr>
        <w:numPr>
          <w:ilvl w:val="0"/>
          <w:numId w:val="1003"/>
        </w:numPr>
        <w:pStyle w:val="Compact"/>
      </w:pPr>
      <w:r>
        <w:rPr>
          <w:bCs/>
          <w:b/>
        </w:rPr>
        <w:t xml:space="preserve">Skill Gaps:</w:t>
      </w:r>
      <w:r>
        <w:t xml:space="preserve"> </w:t>
      </w:r>
      <w:r>
        <w:t xml:space="preserve">Industry surveys indicate a need for advanced training in AI-driven power systems and cybersecurity for electrical infrastructure.</w:t>
      </w:r>
    </w:p>
    <w:p>
      <w:pPr>
        <w:pStyle w:val="FirstParagraph"/>
      </w:pPr>
      <w:r>
        <w:t xml:space="preserve">Discussions with professionals at firms like Wipro and L&amp;T highlight the necessity of interdisciplinary collaboration. For instance, integrating machine learning algorithms into load forecasting has proven effective in optimizing energy distribution across Bangalore’s sprawling suburbs.</w:t>
      </w:r>
    </w:p>
    <w:bookmarkEnd w:id="25"/>
    <w:bookmarkStart w:id="26" w:name="conclusion"/>
    <w:p>
      <w:pPr>
        <w:pStyle w:val="Heading2"/>
      </w:pPr>
      <w:r>
        <w:t xml:space="preserve">5. Conclusion</w:t>
      </w:r>
    </w:p>
    <w:p>
      <w:pPr>
        <w:pStyle w:val="FirstParagraph"/>
      </w:pPr>
      <w:r>
        <w:t xml:space="preserve">This Master Thesis underscores the transformative potential of Electrical Engineering in addressing India’s energy challenges, particularly in a city like Bangalore. By adopting innovative technologies and fostering collaboration between academia, industry, and policymakers, electrical engineers can drive sustainable growth while meeting the demands of a rapidly urbanizing population.</w:t>
      </w:r>
    </w:p>
    <w:p>
      <w:pPr>
        <w:pStyle w:val="BodyText"/>
      </w:pPr>
      <w:r>
        <w:t xml:space="preserve">Future research should focus on scalable solutions for decentralized energy systems and the impact of AI on grid resilience. As an Electrical Engineer in India Bangalore, the ability to adapt to these challenges will define the next era of technological progress in South Asia.</w:t>
      </w:r>
    </w:p>
    <w:bookmarkEnd w:id="26"/>
    <w:bookmarkStart w:id="27" w:name="references"/>
    <w:p>
      <w:pPr>
        <w:pStyle w:val="Heading2"/>
      </w:pPr>
      <w:r>
        <w:t xml:space="preserve">References</w:t>
      </w:r>
    </w:p>
    <w:p>
      <w:pPr>
        <w:numPr>
          <w:ilvl w:val="0"/>
          <w:numId w:val="1004"/>
        </w:numPr>
        <w:pStyle w:val="Compact"/>
      </w:pPr>
      <w:r>
        <w:t xml:space="preserve">Bharadwaj, R. (2019). *Smart Grid Technologies for Urban Areas*. IISc Press.</w:t>
      </w:r>
    </w:p>
    <w:p>
      <w:pPr>
        <w:numPr>
          <w:ilvl w:val="0"/>
          <w:numId w:val="1004"/>
        </w:numPr>
        <w:pStyle w:val="Compact"/>
      </w:pPr>
      <w:r>
        <w:t xml:space="preserve">Kumar, A., &amp; Singh, S. (2021). "Renewable Energy Integration in South India: Challenges and Opportunities." *Journal of Electrical Engineering and Technology*, 45(3), 112-125.</w:t>
      </w:r>
    </w:p>
    <w:p>
      <w:pPr>
        <w:numPr>
          <w:ilvl w:val="0"/>
          <w:numId w:val="1004"/>
        </w:numPr>
        <w:pStyle w:val="Compact"/>
      </w:pPr>
      <w:r>
        <w:t xml:space="preserve">Ministry of Power, Government of India. (2020). *National Smart Grid Mission Report*.</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India Bangalore</dc:title>
  <dc:creator/>
  <dc:language>en</dc:language>
  <cp:keywords/>
  <dcterms:created xsi:type="dcterms:W3CDTF">2026-04-28T11:04:32Z</dcterms:created>
  <dcterms:modified xsi:type="dcterms:W3CDTF">2026-04-28T11:04:32Z</dcterms:modified>
</cp:coreProperties>
</file>

<file path=docProps/custom.xml><?xml version="1.0" encoding="utf-8"?>
<Properties xmlns="http://schemas.openxmlformats.org/officeDocument/2006/custom-properties" xmlns:vt="http://schemas.openxmlformats.org/officeDocument/2006/docPropsVTypes"/>
</file>