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Applications</w:t>
      </w:r>
      <w:r>
        <w:t xml:space="preserve"> </w:t>
      </w:r>
      <w:r>
        <w:t xml:space="preserve">of</w:t>
      </w:r>
      <w:r>
        <w:t xml:space="preserve"> </w:t>
      </w:r>
      <w:r>
        <w:t xml:space="preserve">Electrical</w:t>
      </w:r>
      <w:r>
        <w:t xml:space="preserve"> </w:t>
      </w:r>
      <w:r>
        <w:t xml:space="preserve">Engineering</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Rome,</w:t>
      </w:r>
      <w:r>
        <w:t xml:space="preserve"> </w:t>
      </w:r>
      <w:r>
        <w:t xml:space="preserve">Italy</w:t>
      </w:r>
    </w:p>
    <w:p>
      <w:pPr>
        <w:pStyle w:val="FirstParagraph"/>
      </w:pPr>
      <w:r>
        <w:t xml:space="preserve">```html</w:t>
      </w:r>
    </w:p>
    <w:bookmarkStart w:id="31" w:name="Xfcb413bd975dc6a2cf6cf1de2885c2f2ebda82c"/>
    <w:p>
      <w:pPr>
        <w:pStyle w:val="Heading1"/>
      </w:pPr>
      <w:r>
        <w:t xml:space="preserve">Master Thesis: Advanced Applications of Electrical Engineering in Urban Environments - A Case Study of Rome, Italy</w:t>
      </w:r>
    </w:p>
    <w:bookmarkStart w:id="20" w:name="abstract"/>
    <w:p>
      <w:pPr>
        <w:pStyle w:val="Heading2"/>
      </w:pPr>
      <w:r>
        <w:t xml:space="preserve">Abstract</w:t>
      </w:r>
    </w:p>
    <w:p>
      <w:pPr>
        <w:pStyle w:val="FirstParagraph"/>
      </w:pPr>
      <w:r>
        <w:t xml:space="preserve">This Master Thesis explores the intersection of Electrical Engineering and urban infrastructure development, with a focus on Rome, Italy. As one of Europe's most historically significant cities, Rome faces unique challenges in integrating modern electrical systems into its ancient urban fabric. The thesis examines how an Electrical Engineer can contribute to sustainable energy solutions, smart grid technologies, and advanced power distribution systems tailored to the needs of a metropolis like Rome. Through case studies and technical analysis, this document highlights the role of Electrical Engineering in addressing contemporary issues such as renewable energy integration, efficient public transportation electrification, and disaster-resilient power networks. The research emphasizes the importance of localized strategies for electrical infrastructure in Italy’s capital while aligning with global sustainability goals.</w:t>
      </w:r>
    </w:p>
    <w:bookmarkEnd w:id="20"/>
    <w:bookmarkStart w:id="21" w:name="introduction"/>
    <w:p>
      <w:pPr>
        <w:pStyle w:val="Heading2"/>
      </w:pPr>
      <w:r>
        <w:t xml:space="preserve">Introduction</w:t>
      </w:r>
    </w:p>
    <w:p>
      <w:pPr>
        <w:pStyle w:val="FirstParagraph"/>
      </w:pPr>
      <w:r>
        <w:t xml:space="preserve">Rome, the capital of Italy, is a city where ancient architecture coexists with cutting-edge technology. As an Electrical Engineer in this dynamic environment, it is crucial to understand how modern electrical systems can harmonize with historical structures and urban planning priorities. This Master Thesis investigates the application of advanced electrical engineering principles to address Rome’s unique energy demands. The study highlights the necessity for innovative solutions in power distribution, smart grid deployment, and renewable energy integration within a city that balances tourism, cultural preservation, and rapid urbanization.</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electrical infrastructure in Rome and identify gaps requiring modernization.</w:t>
      </w:r>
    </w:p>
    <w:p>
      <w:pPr>
        <w:numPr>
          <w:ilvl w:val="0"/>
          <w:numId w:val="1001"/>
        </w:numPr>
        <w:pStyle w:val="Compact"/>
      </w:pPr>
      <w:r>
        <w:t xml:space="preserve">To propose innovative solutions for integrating renewable energy sources into Rome’s power grid.</w:t>
      </w:r>
    </w:p>
    <w:p>
      <w:pPr>
        <w:numPr>
          <w:ilvl w:val="0"/>
          <w:numId w:val="1001"/>
        </w:numPr>
        <w:pStyle w:val="Compact"/>
      </w:pPr>
      <w:r>
        <w:t xml:space="preserve">To evaluate the feasibility of smart grid technologies tailored to Rome’s urban landscape.</w:t>
      </w:r>
    </w:p>
    <w:p>
      <w:pPr>
        <w:numPr>
          <w:ilvl w:val="0"/>
          <w:numId w:val="1001"/>
        </w:numPr>
        <w:pStyle w:val="Compact"/>
      </w:pPr>
      <w:r>
        <w:t xml:space="preserve">To explore the role of an Electrical Engineer in designing resilient power systems for disaster-prone regions like central Italy.</w:t>
      </w:r>
    </w:p>
    <w:bookmarkEnd w:id="22"/>
    <w:bookmarkStart w:id="23" w:name="methodology"/>
    <w:p>
      <w:pPr>
        <w:pStyle w:val="Heading2"/>
      </w:pPr>
      <w:r>
        <w:t xml:space="preserve">Methodology</w:t>
      </w:r>
    </w:p>
    <w:p>
      <w:pPr>
        <w:pStyle w:val="FirstParagraph"/>
      </w:pPr>
      <w:r>
        <w:t xml:space="preserve">The research methodology combines theoretical analysis with practical case studies. Data was collected from municipal energy reports, academic journals, and technical papers on electrical engineering innovations in urban environments. A comparative study of Rome’s infrastructure with other European cities (e.g., Amsterdam, Barcelona) provided insights into best practices for smart grid implementation. Simulations using MATLAB/Simulink were conducted to model renewable energy integration scenarios for Rome’s districts. Interviews with professionals in the field of Electrical Engineering in Italy further validated the proposed strategies.</w:t>
      </w:r>
    </w:p>
    <w:bookmarkEnd w:id="23"/>
    <w:bookmarkStart w:id="27" w:name="key-findings"/>
    <w:p>
      <w:pPr>
        <w:pStyle w:val="Heading2"/>
      </w:pPr>
      <w:r>
        <w:t xml:space="preserve">Key Findings</w:t>
      </w:r>
    </w:p>
    <w:bookmarkStart w:id="24" w:name="smart-grid-integration-in-rome"/>
    <w:p>
      <w:pPr>
        <w:pStyle w:val="Heading3"/>
      </w:pPr>
      <w:r>
        <w:t xml:space="preserve">Smart Grid Integration in Rome</w:t>
      </w:r>
    </w:p>
    <w:p>
      <w:pPr>
        <w:pStyle w:val="FirstParagraph"/>
      </w:pPr>
      <w:r>
        <w:t xml:space="preserve">Rome’s aging electrical grid struggles to meet the demands of a growing population and increasing reliance on electric vehicles. This thesis identifies smart grid technologies—such as IoT-enabled sensors, demand-response systems, and real-time load balancing—as critical for modernization. The study proposes a phased implementation plan for Rome’s districts, prioritizing areas with high energy consumption (e.g., the EUR district) while preserving historical sites from electrical infrastructure disruptions.</w:t>
      </w:r>
    </w:p>
    <w:bookmarkEnd w:id="24"/>
    <w:bookmarkStart w:id="25" w:name="X8e0d7759e6e64e1c74fe95935e184ad98bd599f"/>
    <w:p>
      <w:pPr>
        <w:pStyle w:val="Heading3"/>
      </w:pPr>
      <w:r>
        <w:t xml:space="preserve">Renewable Energy Systems in Urban Settings</w:t>
      </w:r>
    </w:p>
    <w:p>
      <w:pPr>
        <w:pStyle w:val="FirstParagraph"/>
      </w:pPr>
      <w:r>
        <w:t xml:space="preserve">Rome has significant potential for solar energy generation due to its Mediterranean climate. The thesis evaluates photovoltaic (PV) panel installations on rooftops, public buildings, and unused spaces. A case study of the Colosseum’s solar-powered lighting system demonstrates how renewable technologies can be integrated without compromising heritage sites. Additionally, the research explores the feasibility of wind turbines in coastal areas like Ostia, though challenges such as noise pollution and land use constraints are highlighted.</w:t>
      </w:r>
    </w:p>
    <w:bookmarkEnd w:id="25"/>
    <w:bookmarkStart w:id="26" w:name="X2cecd02c2a9874cbaefcd61707d7e31a7cd7a45"/>
    <w:p>
      <w:pPr>
        <w:pStyle w:val="Heading3"/>
      </w:pPr>
      <w:r>
        <w:t xml:space="preserve">Electric Transportation and Energy Efficiency</w:t>
      </w:r>
    </w:p>
    <w:p>
      <w:pPr>
        <w:pStyle w:val="FirstParagraph"/>
      </w:pPr>
      <w:r>
        <w:t xml:space="preserve">The electrification of public transportation in Rome is a key focus. The thesis analyzes the energy requirements for expanding electric buses and trams, emphasizing the need for robust charging infrastructure. It also discusses how an Electrical Engineer can optimize energy recovery systems, such as regenerative braking in metro lines, to reduce overall power consumption.</w:t>
      </w:r>
    </w:p>
    <w:bookmarkEnd w:id="26"/>
    <w:bookmarkEnd w:id="27"/>
    <w:bookmarkStart w:id="28" w:name="challenges-and-recommendations"/>
    <w:p>
      <w:pPr>
        <w:pStyle w:val="Heading2"/>
      </w:pPr>
      <w:r>
        <w:t xml:space="preserve">Challenges and Recommendations</w:t>
      </w:r>
    </w:p>
    <w:p>
      <w:pPr>
        <w:pStyle w:val="FirstParagraph"/>
      </w:pPr>
      <w:r>
        <w:t xml:space="preserve">While Rome’s urban environment offers opportunities for innovation, several challenges persist. These include bureaucratic delays in infrastructure projects, public resistance to new technologies (e.g., smart meters), and the need for interdisciplinary collaboration between Electrical Engineers, urban planners, and historians. To address these issues, the thesis recommends:</w:t>
      </w:r>
    </w:p>
    <w:p>
      <w:pPr>
        <w:numPr>
          <w:ilvl w:val="0"/>
          <w:numId w:val="1002"/>
        </w:numPr>
        <w:pStyle w:val="Compact"/>
      </w:pPr>
      <w:r>
        <w:t xml:space="preserve">Establishing a task force of Electrical Engineers and policymakers to streamline regulatory processes.</w:t>
      </w:r>
    </w:p>
    <w:p>
      <w:pPr>
        <w:numPr>
          <w:ilvl w:val="0"/>
          <w:numId w:val="1002"/>
        </w:numPr>
        <w:pStyle w:val="Compact"/>
      </w:pPr>
      <w:r>
        <w:t xml:space="preserve">Pilot projects for renewable energy integration in neighborhoods with low historical significance.</w:t>
      </w:r>
    </w:p>
    <w:p>
      <w:pPr>
        <w:numPr>
          <w:ilvl w:val="0"/>
          <w:numId w:val="1002"/>
        </w:numPr>
        <w:pStyle w:val="Compact"/>
      </w:pPr>
      <w:r>
        <w:t xml:space="preserve">Public awareness campaigns to educate citizens about the benefits of smart grid technologies.</w:t>
      </w:r>
    </w:p>
    <w:bookmarkEnd w:id="28"/>
    <w:bookmarkStart w:id="29" w:name="conclusion"/>
    <w:p>
      <w:pPr>
        <w:pStyle w:val="Heading2"/>
      </w:pPr>
      <w:r>
        <w:t xml:space="preserve">Conclusion</w:t>
      </w:r>
    </w:p>
    <w:p>
      <w:pPr>
        <w:pStyle w:val="FirstParagraph"/>
      </w:pPr>
      <w:r>
        <w:t xml:space="preserve">This Master Thesis underscores the vital role of Electrical Engineers in shaping sustainable urban futures, particularly in cities like Rome. By leveraging advanced technologies and tailoring solutions to local needs, engineers can ensure that Italy’s capital remains a leader in energy efficiency and innovation. The findings of this research provide actionable insights for students, professionals, and institutions involved in Electrical Engineering studies and practice within Italy. As the field evolves, the synergy between technical expertise and cultural sensitivity will be essential to meeting Rome’s future energy demands.</w:t>
      </w:r>
    </w:p>
    <w:bookmarkEnd w:id="29"/>
    <w:bookmarkStart w:id="30" w:name="references"/>
    <w:p>
      <w:pPr>
        <w:pStyle w:val="Heading2"/>
      </w:pPr>
      <w:r>
        <w:t xml:space="preserve">References</w:t>
      </w:r>
    </w:p>
    <w:p>
      <w:pPr>
        <w:numPr>
          <w:ilvl w:val="0"/>
          <w:numId w:val="1003"/>
        </w:numPr>
        <w:pStyle w:val="Compact"/>
      </w:pPr>
      <w:r>
        <w:t xml:space="preserve">Italy National Energy Plan 2030.</w:t>
      </w:r>
    </w:p>
    <w:p>
      <w:pPr>
        <w:numPr>
          <w:ilvl w:val="0"/>
          <w:numId w:val="1003"/>
        </w:numPr>
        <w:pStyle w:val="Compact"/>
      </w:pPr>
      <w:r>
        <w:t xml:space="preserve">"Smart Grids in Europe: Case Studies and Best Practices" (IEEE, 2023).</w:t>
      </w:r>
    </w:p>
    <w:p>
      <w:pPr>
        <w:numPr>
          <w:ilvl w:val="0"/>
          <w:numId w:val="1003"/>
        </w:numPr>
        <w:pStyle w:val="Compact"/>
      </w:pPr>
      <w:r>
        <w:t xml:space="preserve">Rome Municipality Energy Reports (2019–2024).</w:t>
      </w:r>
    </w:p>
    <w:p>
      <w:pPr>
        <w:numPr>
          <w:ilvl w:val="0"/>
          <w:numId w:val="1003"/>
        </w:numPr>
        <w:pStyle w:val="Compact"/>
      </w:pPr>
      <w:r>
        <w:t xml:space="preserve">Academic papers on renewable energy integration from the University of Rome "La Sapienza."</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Applications of Electrical Engineering in Urban Environments - A Case Study of Rome, Italy</dc:title>
  <dc:creator/>
  <dc:language>en</dc:language>
  <cp:keywords/>
  <dcterms:created xsi:type="dcterms:W3CDTF">2026-04-22T19:22:02Z</dcterms:created>
  <dcterms:modified xsi:type="dcterms:W3CDTF">2026-04-22T19:22:02Z</dcterms:modified>
</cp:coreProperties>
</file>

<file path=docProps/custom.xml><?xml version="1.0" encoding="utf-8"?>
<Properties xmlns="http://schemas.openxmlformats.org/officeDocument/2006/custom-properties" xmlns:vt="http://schemas.openxmlformats.org/officeDocument/2006/docPropsVTypes"/>
</file>