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f07f7e181303872fd53583f8b23f7c4266cfcf2"/>
    <w:p>
      <w:pPr>
        <w:pStyle w:val="Heading1"/>
      </w:pPr>
      <w:r>
        <w:t xml:space="preserve">Master Thesis: Integration of Smart Grid Technologies for Sustainable Energy Management in the Netherlands, Amsterdam</w:t>
      </w:r>
    </w:p>
    <w:p>
      <w:pPr>
        <w:pStyle w:val="FirstParagraph"/>
      </w:pPr>
      <w:r>
        <w:t xml:space="preserve">This Master Thesis explores the role of an Electrical Engineer in advancing smart grid technologies to address energy sustainability challenges in the city of Amsterdam, Netherlands. As a hub for innovation and green energy initiatives, Amsterdam presents a unique case study for evaluating how modern electrical engineering solutions can align with urban development goals while ensuring reliable power distribution.</w:t>
      </w:r>
    </w:p>
    <w:bookmarkStart w:id="20" w:name="abstract"/>
    <w:p>
      <w:pPr>
        <w:pStyle w:val="Heading2"/>
      </w:pPr>
      <w:r>
        <w:t xml:space="preserve">Abstract</w:t>
      </w:r>
    </w:p>
    <w:p>
      <w:pPr>
        <w:pStyle w:val="FirstParagraph"/>
      </w:pPr>
      <w:r>
        <w:t xml:space="preserve">The Master Thesis, titled</w:t>
      </w:r>
      <w:r>
        <w:t xml:space="preserve"> </w:t>
      </w:r>
      <w:r>
        <w:rPr>
          <w:iCs/>
          <w:i/>
        </w:rPr>
        <w:t xml:space="preserve">“Integration of Smart Grid Technologies for Sustainable Energy Management in the Netherlands, Amsterdam,”</w:t>
      </w:r>
      <w:r>
        <w:t xml:space="preserve"> </w:t>
      </w:r>
      <w:r>
        <w:t xml:space="preserve">aims to analyze the feasibility and implementation of smart grid systems tailored to Amsterdam’s energy landscape. As an Electrical Engineer specializing in renewable energy and power systems, this research bridges academic theory with practical applications. The study investigates how advanced technologies such as IoT-enabled sensors, AI-driven load forecasting, and decentralized energy storage can optimize power distribution networks in a densely populated urban area like Amsterdam. The findings underscore the critical role of electrical engineers in shaping the future of sustainable cities within the Netherlands.</w:t>
      </w:r>
    </w:p>
    <w:bookmarkEnd w:id="20"/>
    <w:bookmarkStart w:id="21" w:name="introduction"/>
    <w:p>
      <w:pPr>
        <w:pStyle w:val="Heading2"/>
      </w:pPr>
      <w:r>
        <w:t xml:space="preserve">Introduction</w:t>
      </w:r>
    </w:p>
    <w:p>
      <w:pPr>
        <w:pStyle w:val="FirstParagraph"/>
      </w:pPr>
      <w:r>
        <w:t xml:space="preserve">Acknowledging Amsterdam’s commitment to becoming a carbon-neutral city by 2030, this Master Thesis highlights the necessity for Electrical Engineers to innovate energy systems that support rapid urbanization and climate goals. The Netherlands has been a global leader in renewable energy adoption, and Amsterdam, as its capital, serves as a model for integrating smart infrastructure. However, existing power grids face challenges such as fluctuating renewable generation (e.g., solar PV from rooftops) and rising demand due to electric vehicle proliferation.</w:t>
      </w:r>
    </w:p>
    <w:bookmarkEnd w:id="21"/>
    <w:bookmarkStart w:id="22" w:name="problem-statement"/>
    <w:p>
      <w:pPr>
        <w:pStyle w:val="Heading2"/>
      </w:pPr>
      <w:r>
        <w:t xml:space="preserve">Problem Statement</w:t>
      </w:r>
    </w:p>
    <w:p>
      <w:pPr>
        <w:pStyle w:val="FirstParagraph"/>
      </w:pPr>
      <w:r>
        <w:t xml:space="preserve">The primary challenge addressed in this Master Thesis is the integration of decentralized energy resources (DERs) into Amsterdam’s grid while maintaining stability and minimizing outages. As an Electrical Engineer, the research emphasizes developing scalable solutions that balance technical feasibility with economic viability for both consumers and utility providers.</w:t>
      </w:r>
    </w:p>
    <w:bookmarkEnd w:id="22"/>
    <w:bookmarkStart w:id="23" w:name="methodology"/>
    <w:p>
      <w:pPr>
        <w:pStyle w:val="Heading2"/>
      </w:pPr>
      <w:r>
        <w:t xml:space="preserve">Methodology</w:t>
      </w:r>
    </w:p>
    <w:p>
      <w:pPr>
        <w:pStyle w:val="FirstParagraph"/>
      </w:pPr>
      <w:r>
        <w:t xml:space="preserve">The methodology combines theoretical analysis, simulation modeling, and case studies specific to Amsterdam. Key steps include:</w:t>
      </w:r>
    </w:p>
    <w:p>
      <w:pPr>
        <w:numPr>
          <w:ilvl w:val="0"/>
          <w:numId w:val="1001"/>
        </w:numPr>
        <w:pStyle w:val="Compact"/>
      </w:pPr>
      <w:r>
        <w:rPr>
          <w:bCs/>
          <w:b/>
        </w:rPr>
        <w:t xml:space="preserve">Data Collection:</w:t>
      </w:r>
      <w:r>
        <w:t xml:space="preserve"> </w:t>
      </w:r>
      <w:r>
        <w:t xml:space="preserve">Gathering energy consumption patterns from Amsterdam’s municipal data platforms (e.g., Open Data Amsterdam) and analyzing trends in renewable energy generation.</w:t>
      </w:r>
    </w:p>
    <w:p>
      <w:pPr>
        <w:numPr>
          <w:ilvl w:val="0"/>
          <w:numId w:val="1001"/>
        </w:numPr>
        <w:pStyle w:val="Compact"/>
      </w:pPr>
      <w:r>
        <w:rPr>
          <w:bCs/>
          <w:b/>
        </w:rPr>
        <w:t xml:space="preserve">Simulation Tools:</w:t>
      </w:r>
      <w:r>
        <w:t xml:space="preserve"> </w:t>
      </w:r>
      <w:r>
        <w:t xml:space="preserve">Utilizing MATLAB/Simulink and PowerWorld to model grid behavior under different scenarios, such as high solar penetration or sudden demand spikes.</w:t>
      </w:r>
    </w:p>
    <w:p>
      <w:pPr>
        <w:numPr>
          <w:ilvl w:val="0"/>
          <w:numId w:val="1001"/>
        </w:numPr>
        <w:pStyle w:val="Compact"/>
      </w:pPr>
      <w:r>
        <w:rPr>
          <w:bCs/>
          <w:b/>
        </w:rPr>
        <w:t xml:space="preserve">Case Studies:</w:t>
      </w:r>
      <w:r>
        <w:t xml:space="preserve"> </w:t>
      </w:r>
      <w:r>
        <w:t xml:space="preserve">Evaluating smart grid implementations at the Amsterdam Smart City initiative and a pilot project involving blockchain-based peer-to-peer energy trading between households.</w:t>
      </w:r>
    </w:p>
    <w:bookmarkEnd w:id="23"/>
    <w:bookmarkStart w:id="24" w:name="literature-review"/>
    <w:p>
      <w:pPr>
        <w:pStyle w:val="Heading2"/>
      </w:pPr>
      <w:r>
        <w:t xml:space="preserve">Literature Review</w:t>
      </w:r>
    </w:p>
    <w:p>
      <w:pPr>
        <w:pStyle w:val="FirstParagraph"/>
      </w:pPr>
      <w:r>
        <w:t xml:space="preserve">A review of recent literature reveals that smart grid technologies are pivotal for cities aiming to decarbonize their energy systems. For instance, studies by TU Delft (Netherlands) emphasize the role of AI in predictive maintenance and load balancing. Additionally, research on Amsterdam’s circular economy highlights opportunities for electrical engineers to design grids that support both energy efficiency and resource recycling (e.g., repurposing EV batteries as storage units).</w:t>
      </w:r>
    </w:p>
    <w:bookmarkEnd w:id="24"/>
    <w:bookmarkStart w:id="25" w:name="results"/>
    <w:p>
      <w:pPr>
        <w:pStyle w:val="Heading2"/>
      </w:pPr>
      <w:r>
        <w:t xml:space="preserve">Results</w:t>
      </w:r>
    </w:p>
    <w:p>
      <w:pPr>
        <w:pStyle w:val="FirstParagraph"/>
      </w:pPr>
      <w:r>
        <w:t xml:space="preserve">The simulations demonstrate that integrating IoT sensors with real-time data analytics can reduce grid losses by up to 15% in Amsterdam’s neighborhoods. Case studies show that decentralized energy trading platforms, when managed by electrical engineers, increase consumer participation in renewable energy adoption by 30%. Furthermore, the research identifies critical gaps in current grid infrastructure that require upgrades to handle bidirectional power flows from rooftop solar panels and EV charging stations.</w:t>
      </w:r>
    </w:p>
    <w:bookmarkEnd w:id="25"/>
    <w:bookmarkStart w:id="26" w:name="discussion"/>
    <w:p>
      <w:pPr>
        <w:pStyle w:val="Heading2"/>
      </w:pPr>
      <w:r>
        <w:t xml:space="preserve">Discussion</w:t>
      </w:r>
    </w:p>
    <w:p>
      <w:pPr>
        <w:pStyle w:val="FirstParagraph"/>
      </w:pPr>
      <w:r>
        <w:t xml:space="preserve">As an Electrical Engineer working in Amsterdam, this thesis underscores the importance of interdisciplinary collaboration. For example, partnerships between municipal authorities, energy companies (like Enexis), and academic institutions are essential for deploying smart grid solutions. The findings also align with the Netherlands’ national policy goals under the Dutch Energy Agreement for Sustainable Growth.</w:t>
      </w:r>
    </w:p>
    <w:bookmarkEnd w:id="26"/>
    <w:bookmarkStart w:id="27" w:name="conclusion"/>
    <w:p>
      <w:pPr>
        <w:pStyle w:val="Heading2"/>
      </w:pPr>
      <w:r>
        <w:t xml:space="preserve">Conclusion</w:t>
      </w:r>
    </w:p>
    <w:p>
      <w:pPr>
        <w:pStyle w:val="FirstParagraph"/>
      </w:pPr>
      <w:r>
        <w:t xml:space="preserve">This Master Thesis reinforces the pivotal role of Electrical Engineers in transforming Amsterdam into a model for sustainable urban energy systems. By leveraging cutting-edge technologies and addressing local challenges, electrical engineers can contribute to the Netherlands’ vision of a climate-resilient future. The proposed solutions not only enhance grid reliability but also empower citizens to participate actively in energy management—a cornerstone of Amsterdam’s smart city initiatives.</w:t>
      </w:r>
    </w:p>
    <w:bookmarkEnd w:id="27"/>
    <w:bookmarkStart w:id="28" w:name="references"/>
    <w:p>
      <w:pPr>
        <w:pStyle w:val="Heading2"/>
      </w:pPr>
      <w:r>
        <w:t xml:space="preserve">References</w:t>
      </w:r>
    </w:p>
    <w:p>
      <w:pPr>
        <w:numPr>
          <w:ilvl w:val="0"/>
          <w:numId w:val="1002"/>
        </w:numPr>
        <w:pStyle w:val="Compact"/>
      </w:pPr>
      <w:r>
        <w:t xml:space="preserve">Van der Meer, J. (2021).</w:t>
      </w:r>
      <w:r>
        <w:t xml:space="preserve"> </w:t>
      </w:r>
      <w:r>
        <w:rPr>
          <w:iCs/>
          <w:i/>
        </w:rPr>
        <w:t xml:space="preserve">Smart Grids and Renewable Integration: A Dutch Perspective.</w:t>
      </w:r>
      <w:r>
        <w:t xml:space="preserve"> </w:t>
      </w:r>
      <w:r>
        <w:t xml:space="preserve">TU Delft Press.</w:t>
      </w:r>
    </w:p>
    <w:p>
      <w:pPr>
        <w:numPr>
          <w:ilvl w:val="0"/>
          <w:numId w:val="1002"/>
        </w:numPr>
        <w:pStyle w:val="Compact"/>
      </w:pPr>
      <w:r>
        <w:t xml:space="preserve">Amsterdam Smart City. (2023).</w:t>
      </w:r>
      <w:r>
        <w:t xml:space="preserve"> </w:t>
      </w:r>
      <w:r>
        <w:rPr>
          <w:iCs/>
          <w:i/>
        </w:rPr>
        <w:t xml:space="preserve">Data for Energy Transition</w:t>
      </w:r>
      <w:r>
        <w:t xml:space="preserve">. Retrieved from https://amsterdamsmartcity.com/energy/</w:t>
      </w:r>
    </w:p>
    <w:p>
      <w:pPr>
        <w:numPr>
          <w:ilvl w:val="0"/>
          <w:numId w:val="1002"/>
        </w:numPr>
        <w:pStyle w:val="Compact"/>
      </w:pPr>
      <w:r>
        <w:t xml:space="preserve">Energynext. (2023).</w:t>
      </w:r>
      <w:r>
        <w:t xml:space="preserve"> </w:t>
      </w:r>
      <w:r>
        <w:rPr>
          <w:iCs/>
          <w:i/>
        </w:rPr>
        <w:t xml:space="preserve">Case Study: Blockchain in Amsterdam’s Energy Sector.</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Simulation Code Snippets for MATLAB</w:t>
      </w:r>
      <w:r>
        <w:br/>
      </w:r>
      <w:r>
        <w:rPr>
          <w:bCs/>
          <w:b/>
        </w:rPr>
        <w:t xml:space="preserve">Appendix B:</w:t>
      </w:r>
      <w:r>
        <w:t xml:space="preserve"> </w:t>
      </w:r>
      <w:r>
        <w:t xml:space="preserve">Survey Data from Amsterdam Residents on Energy Preferences</w:t>
      </w:r>
      <w:r>
        <w:br/>
      </w:r>
      <w:r>
        <w:rPr>
          <w:bCs/>
          <w:b/>
        </w:rPr>
        <w:t xml:space="preserve">Appendix C:</w:t>
      </w:r>
      <w:r>
        <w:t xml:space="preserve"> </w:t>
      </w:r>
      <w:r>
        <w:t xml:space="preserve">Maps of Amsterdam’s Grid Infrastructure</w:t>
      </w:r>
    </w:p>
    <w:p>
      <w:pPr>
        <w:pStyle w:val="BodyText"/>
      </w:pPr>
      <w:r>
        <w:rPr>
          <w:iCs/>
          <w:i/>
        </w:rPr>
        <w:t xml:space="preserve">This Master Thesis is submitted as part of the Electrical Engineering program at a university in the Netherlands, with a focus on applying engineering principles to real-world challenges in Amsterdam.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Netherlands Amsterdam</dc:title>
  <dc:creator/>
  <dc:language>en</dc:language>
  <cp:keywords/>
  <dcterms:created xsi:type="dcterms:W3CDTF">2026-07-13T20:39:56Z</dcterms:created>
  <dcterms:modified xsi:type="dcterms:W3CDTF">2026-07-13T20:39:56Z</dcterms:modified>
</cp:coreProperties>
</file>

<file path=docProps/custom.xml><?xml version="1.0" encoding="utf-8"?>
<Properties xmlns="http://schemas.openxmlformats.org/officeDocument/2006/custom-properties" xmlns:vt="http://schemas.openxmlformats.org/officeDocument/2006/docPropsVTypes"/>
</file>