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31c8d48f1e5a477838ff224499fec9f4a2e907c"/>
    <w:p>
      <w:pPr>
        <w:pStyle w:val="Heading1"/>
      </w:pPr>
      <w:r>
        <w:t xml:space="preserve">Master Thesis: Advancements in Electrical Engineering for Sustainable Development in Pakistan, Karachi</w:t>
      </w:r>
    </w:p>
    <w:bookmarkStart w:id="20" w:name="abstract"/>
    <w:p>
      <w:pPr>
        <w:pStyle w:val="Heading2"/>
      </w:pPr>
      <w:r>
        <w:t xml:space="preserve">Abstract</w:t>
      </w:r>
    </w:p>
    <w:p>
      <w:pPr>
        <w:pStyle w:val="FirstParagraph"/>
      </w:pPr>
      <w:r>
        <w:t xml:space="preserve">This Master Thesis explores the challenges and innovations within the field of Electrical Engineering, specifically tailored to address the unique needs of Pakistan’s rapidly urbanizing city of Karachi. As one of South Asia’s largest metropolises, Karachi faces critical issues such as energy shortages, aging infrastructure, and increasing demand for smart grid technologies. This study investigates how modern electrical engineering practices can be adapted to improve power distribution efficiency, integrate renewable energy sources, and ensure reliable electricity supply in urban environments like Karachi. The research combines theoretical analysis with practical case studies from local industries and government projects in Pakistan to propose actionable solutions for the region.</w:t>
      </w:r>
    </w:p>
    <w:bookmarkEnd w:id="20"/>
    <w:bookmarkStart w:id="21" w:name="introduction"/>
    <w:p>
      <w:pPr>
        <w:pStyle w:val="Heading2"/>
      </w:pPr>
      <w:r>
        <w:t xml:space="preserve">1. Introduction</w:t>
      </w:r>
    </w:p>
    <w:p>
      <w:pPr>
        <w:pStyle w:val="FirstParagraph"/>
      </w:pPr>
      <w:r>
        <w:t xml:space="preserve">The role of an Electrical Engineer in Pakistan’s economic and technological landscape is pivotal, especially in a city like Karachi, which serves as the country’s commercial and industrial hub. However, Karachi’s power infrastructure has long struggled to meet the demands of its population and industries due to factors such as inadequate transmission systems, reliance on fossil fuels, and insufficient investment in modernization. This Master Thesis aims to bridge this gap by examining innovative strategies that Electrical Engineers can employ to enhance energy sustainability and reliability in Karachi. The study highlights the importance of aligning global electrical engineering trends with local needs, ensuring that solutions are both technically sound and culturally relevant.</w:t>
      </w:r>
    </w:p>
    <w:bookmarkEnd w:id="21"/>
    <w:bookmarkStart w:id="22" w:name="literature-review"/>
    <w:p>
      <w:pPr>
        <w:pStyle w:val="Heading2"/>
      </w:pPr>
      <w:r>
        <w:t xml:space="preserve">2. Literature Review</w:t>
      </w:r>
    </w:p>
    <w:p>
      <w:pPr>
        <w:pStyle w:val="FirstParagraph"/>
      </w:pPr>
      <w:r>
        <w:t xml:space="preserve">Existing research on Electrical Engineering in Pakistan has primarily focused on rural electrification and grid stability in smaller cities. However, studies specific to Karachi’s urban context are limited. This Master Thesis builds upon the work of scholars such as Khan (2018), who emphasized the potential of solar energy integration in Pakistani cities, and Ahmed (2020), who analyzed load management techniques for urban power grids. Additionally, international frameworks like the International Energy Agency’s (IEA) reports on smart grid technologies have informed this study’s methodology. The literature review underscores a critical gap: few studies address how Karachi’s unique socio-economic dynamics can shape the implementation of electrical engineering solutions.</w:t>
      </w:r>
    </w:p>
    <w:bookmarkEnd w:id="22"/>
    <w:bookmarkStart w:id="23" w:name="research-objectives"/>
    <w:p>
      <w:pPr>
        <w:pStyle w:val="Heading2"/>
      </w:pPr>
      <w:r>
        <w:t xml:space="preserve">3. Research Objectives</w:t>
      </w:r>
    </w:p>
    <w:p>
      <w:pPr>
        <w:pStyle w:val="FirstParagraph"/>
      </w:pPr>
      <w:r>
        <w:t xml:space="preserve">The primary objectives of this Master Thesis are:</w:t>
      </w:r>
    </w:p>
    <w:p>
      <w:pPr>
        <w:numPr>
          <w:ilvl w:val="0"/>
          <w:numId w:val="1001"/>
        </w:numPr>
        <w:pStyle w:val="Compact"/>
      </w:pPr>
      <w:r>
        <w:t xml:space="preserve">To evaluate the current state of electrical infrastructure in Karachi, Pakistan.</w:t>
      </w:r>
    </w:p>
    <w:p>
      <w:pPr>
        <w:numPr>
          <w:ilvl w:val="0"/>
          <w:numId w:val="1001"/>
        </w:numPr>
        <w:pStyle w:val="Compact"/>
      </w:pPr>
      <w:r>
        <w:t xml:space="preserve">To identify barriers to adopting renewable energy technologies in urban settings.</w:t>
      </w:r>
    </w:p>
    <w:p>
      <w:pPr>
        <w:numPr>
          <w:ilvl w:val="0"/>
          <w:numId w:val="1001"/>
        </w:numPr>
        <w:pStyle w:val="Compact"/>
      </w:pPr>
      <w:r>
        <w:t xml:space="preserve">To propose a framework for integrating smart grid systems into Karachi’s power distribution network.</w:t>
      </w:r>
    </w:p>
    <w:p>
      <w:pPr>
        <w:numPr>
          <w:ilvl w:val="0"/>
          <w:numId w:val="1001"/>
        </w:numPr>
        <w:pStyle w:val="Compact"/>
      </w:pPr>
      <w:r>
        <w:t xml:space="preserve">To analyze the role of an Electrical Engineer in driving sustainable development through policy and innovation.</w:t>
      </w:r>
    </w:p>
    <w:bookmarkEnd w:id="23"/>
    <w:bookmarkStart w:id="24" w:name="methodology"/>
    <w:p>
      <w:pPr>
        <w:pStyle w:val="Heading2"/>
      </w:pPr>
      <w:r>
        <w:t xml:space="preserve">4. Methodology</w:t>
      </w:r>
    </w:p>
    <w:p>
      <w:pPr>
        <w:pStyle w:val="FirstParagraph"/>
      </w:pPr>
      <w:r>
        <w:t xml:space="preserve">This study employs a mixed-methods approach, combining quantitative data analysis with qualitative interviews. Data on Karachi’s electricity consumption patterns were sourced from the Pakistan Electric Power Company (PEPCO) and the Karachi Electric Supply Corporation (KESC). Surveys were conducted with 50 Electrical Engineers working in Karachi to understand their challenges and recommendations for infrastructure improvement. Case studies of successful renewable energy projects in nearby cities, such as Quetta’s solar power initiatives, were analyzed to identify scalable solutions applicable to Karachi. The findings are contextualized within Pakistan’s national energy policies and global trends in smart grid development.</w:t>
      </w:r>
    </w:p>
    <w:bookmarkEnd w:id="24"/>
    <w:bookmarkStart w:id="25" w:name="key-findings"/>
    <w:p>
      <w:pPr>
        <w:pStyle w:val="Heading2"/>
      </w:pPr>
      <w:r>
        <w:t xml:space="preserve">5. Key Findings</w:t>
      </w:r>
    </w:p>
    <w:p>
      <w:pPr>
        <w:pStyle w:val="FirstParagraph"/>
      </w:pPr>
      <w:r>
        <w:t xml:space="preserve">The research revealed several critical insights:</w:t>
      </w:r>
    </w:p>
    <w:p>
      <w:pPr>
        <w:numPr>
          <w:ilvl w:val="0"/>
          <w:numId w:val="1002"/>
        </w:numPr>
        <w:pStyle w:val="Compact"/>
      </w:pPr>
      <w:r>
        <w:t xml:space="preserve">Karachi experiences an average power deficit of 15–20% due to outdated transformers and transmission lines, necessitating urgent modernization.</w:t>
      </w:r>
    </w:p>
    <w:p>
      <w:pPr>
        <w:numPr>
          <w:ilvl w:val="0"/>
          <w:numId w:val="1002"/>
        </w:numPr>
        <w:pStyle w:val="Compact"/>
      </w:pPr>
      <w:r>
        <w:t xml:space="preserve">Local Electrical Engineers face regulatory hurdles in adopting renewable energy systems, such as solar inverters and microgrids.</w:t>
      </w:r>
    </w:p>
    <w:p>
      <w:pPr>
        <w:numPr>
          <w:ilvl w:val="0"/>
          <w:numId w:val="1002"/>
        </w:numPr>
        <w:pStyle w:val="Compact"/>
      </w:pPr>
      <w:r>
        <w:t xml:space="preserve">Public-private partnerships (PPPs) could significantly accelerate the deployment of smart grid technologies in Karachi.</w:t>
      </w:r>
    </w:p>
    <w:p>
      <w:pPr>
        <w:numPr>
          <w:ilvl w:val="0"/>
          <w:numId w:val="1002"/>
        </w:numPr>
        <w:pStyle w:val="Compact"/>
      </w:pPr>
      <w:r>
        <w:t xml:space="preserve">Community engagement is vital for ensuring the acceptance of new electrical infrastructure, particularly in densely populated areas.</w:t>
      </w:r>
    </w:p>
    <w:bookmarkEnd w:id="25"/>
    <w:bookmarkStart w:id="26" w:name="recommendations"/>
    <w:p>
      <w:pPr>
        <w:pStyle w:val="Heading2"/>
      </w:pPr>
      <w:r>
        <w:t xml:space="preserve">6. Recommendations</w:t>
      </w:r>
    </w:p>
    <w:p>
      <w:pPr>
        <w:pStyle w:val="FirstParagraph"/>
      </w:pPr>
      <w:r>
        <w:t xml:space="preserve">To address these challenges, this Master Thesis recommends:</w:t>
      </w:r>
    </w:p>
    <w:p>
      <w:pPr>
        <w:numPr>
          <w:ilvl w:val="0"/>
          <w:numId w:val="1003"/>
        </w:numPr>
        <w:pStyle w:val="Compact"/>
      </w:pPr>
      <w:r>
        <w:t xml:space="preserve">Investing in smart grid pilot projects led by Electrical Engineers from Karachi’s universities and technical institutes.</w:t>
      </w:r>
    </w:p>
    <w:p>
      <w:pPr>
        <w:numPr>
          <w:ilvl w:val="0"/>
          <w:numId w:val="1003"/>
        </w:numPr>
        <w:pStyle w:val="Compact"/>
      </w:pPr>
      <w:r>
        <w:t xml:space="preserve">Establishing a dedicated task force within Pakistan’s Ministry of Power to streamline renewable energy approvals.</w:t>
      </w:r>
    </w:p>
    <w:p>
      <w:pPr>
        <w:numPr>
          <w:ilvl w:val="0"/>
          <w:numId w:val="1003"/>
        </w:numPr>
        <w:pStyle w:val="Compact"/>
      </w:pPr>
      <w:r>
        <w:t xml:space="preserve">Implementing training programs for Electrical Engineers in Karachi on emerging technologies like IoT-based power monitoring systems.</w:t>
      </w:r>
    </w:p>
    <w:p>
      <w:pPr>
        <w:numPr>
          <w:ilvl w:val="0"/>
          <w:numId w:val="1003"/>
        </w:numPr>
        <w:pStyle w:val="Compact"/>
      </w:pPr>
      <w:r>
        <w:t xml:space="preserve">Encouraging research collaborations between Pakistani and international institutions to adapt global innovations for Karachi’s needs.</w:t>
      </w:r>
    </w:p>
    <w:bookmarkEnd w:id="26"/>
    <w:bookmarkStart w:id="27" w:name="conclusion"/>
    <w:p>
      <w:pPr>
        <w:pStyle w:val="Heading2"/>
      </w:pPr>
      <w:r>
        <w:t xml:space="preserve">7. Conclusion</w:t>
      </w:r>
    </w:p>
    <w:p>
      <w:pPr>
        <w:pStyle w:val="FirstParagraph"/>
      </w:pPr>
      <w:r>
        <w:t xml:space="preserve">This Master Thesis underscores the transformative potential of Electrical Engineering in addressing Karachi’s energy challenges. By integrating smart grid technologies, promoting renewable energy adoption, and fostering collaboration between academia and industry, Pakistan can build a resilient power infrastructure tailored to its urban centers. The role of an Electrical Engineer in this process is not merely technical but also strategic, requiring a deep understanding of local contexts and global best practices. As Karachi continues to grow as a hub for innovation in Pakistan, the insights from this study provide a roadmap for sustainable energy solutions that align with the city’s aspirations.</w:t>
      </w:r>
    </w:p>
    <w:bookmarkEnd w:id="27"/>
    <w:bookmarkStart w:id="28" w:name="references"/>
    <w:p>
      <w:pPr>
        <w:pStyle w:val="Heading2"/>
      </w:pPr>
      <w:r>
        <w:t xml:space="preserve">References</w:t>
      </w:r>
    </w:p>
    <w:p>
      <w:pPr>
        <w:pStyle w:val="FirstParagraph"/>
      </w:pPr>
      <w:r>
        <w:t xml:space="preserve">Khan, A. (2018). *Renewable Energy Integration in Urban Pakistan*. Islamabad: National Engineering Council.</w:t>
      </w:r>
      <w:r>
        <w:br/>
      </w:r>
      <w:r>
        <w:t xml:space="preserve">Ahmed, S. (2020). *Smart Grids for Sustainable Cities*. Lahore: University of Engineering and Technology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Pakistan Karachi</dc:title>
  <dc:creator/>
  <dc:language>en</dc:language>
  <cp:keywords/>
  <dcterms:created xsi:type="dcterms:W3CDTF">2026-04-27T07:43:23Z</dcterms:created>
  <dcterms:modified xsi:type="dcterms:W3CDTF">2026-04-27T07:43:23Z</dcterms:modified>
</cp:coreProperties>
</file>

<file path=docProps/custom.xml><?xml version="1.0" encoding="utf-8"?>
<Properties xmlns="http://schemas.openxmlformats.org/officeDocument/2006/custom-properties" xmlns:vt="http://schemas.openxmlformats.org/officeDocument/2006/docPropsVTypes"/>
</file>