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8196b7eea2e5477cbe9bbbc7691271aec119ce"/>
    <w:p>
      <w:pPr>
        <w:pStyle w:val="Heading1"/>
      </w:pPr>
      <w:r>
        <w:t xml:space="preserve">Master Thesis: The Role of an Electrical Engineer in Advancing Sustainable Energy Systems in Qatar Doha</w:t>
      </w:r>
    </w:p>
    <w:bookmarkStart w:id="20" w:name="abstract"/>
    <w:p>
      <w:pPr>
        <w:pStyle w:val="Heading2"/>
      </w:pPr>
      <w:r>
        <w:t xml:space="preserve">Abstract</w:t>
      </w:r>
    </w:p>
    <w:p>
      <w:pPr>
        <w:pStyle w:val="FirstParagraph"/>
      </w:pPr>
      <w:r>
        <w:t xml:space="preserve">This Master Thesis explores the critical role of an Electrical Engineer in shaping Qatar Doha’s energy landscape, focusing on sustainable development and technological innovation. With the rapid urbanization and economic diversification of Qatar, particularly under Vision 2030, the demand for efficient electrical systems has surged. This study analyzes challenges such as renewable energy integration, grid stability in extreme climates, and smart infrastructure deployment in Doha. By combining theoretical frameworks with case studies from local projects, this thesis provides actionable insights for Electrical Engineers working within Qatar’s unique socio-economic context.</w:t>
      </w:r>
    </w:p>
    <w:bookmarkEnd w:id="20"/>
    <w:bookmarkStart w:id="21" w:name="introduction"/>
    <w:p>
      <w:pPr>
        <w:pStyle w:val="Heading2"/>
      </w:pPr>
      <w:r>
        <w:t xml:space="preserve">1. Introduction</w:t>
      </w:r>
    </w:p>
    <w:p>
      <w:pPr>
        <w:pStyle w:val="FirstParagraph"/>
      </w:pPr>
      <w:r>
        <w:t xml:space="preserve">The Master Thesis titled “The Role of an Electrical Engineer in Advancing Sustainable Energy Systems in Qatar Doha” addresses the urgent need for energy solutions tailored to the region’s environmental and infrastructural demands. As an Electrical Engineer, one must navigate complex challenges such as extreme temperatures, high population density, and the push for carbon neutrality. Qatar Doha, a hub of innovation and sustainability initiatives like the Lusail City Smart Grid Project, offers a unique case study for evaluating cutting-edge electrical engineering practices.</w:t>
      </w:r>
    </w:p>
    <w:p>
      <w:pPr>
        <w:pStyle w:val="BodyText"/>
      </w:pPr>
      <w:r>
        <w:t xml:space="preserve">The primary objective of this thesis is to bridge the gap between global electrical engineering standards and localized applications in Qatar Doha. It emphasizes how Electrical Engineers can leverage emerging technologies—such as IoT-enabled grid systems, solar energy optimization, and AI-driven load management—to meet the city’s growing energy needs while adhering to sustainability goals.</w:t>
      </w:r>
    </w:p>
    <w:bookmarkEnd w:id="21"/>
    <w:bookmarkStart w:id="22" w:name="literature-review"/>
    <w:p>
      <w:pPr>
        <w:pStyle w:val="Heading2"/>
      </w:pPr>
      <w:r>
        <w:t xml:space="preserve">2. Literature Review</w:t>
      </w:r>
    </w:p>
    <w:p>
      <w:pPr>
        <w:pStyle w:val="FirstParagraph"/>
      </w:pPr>
      <w:r>
        <w:t xml:space="preserve">Existing research highlights the pivotal role of Electrical Engineers in renewable energy integration. For instance, a 2023 study by Al-Mansoori et al. (published in the *Journal of Renewable Energy and Sustainability*) underscores the challenges of integrating solar power into Qatar’s grid due to high ambient temperatures affecting photovoltaic efficiency. Another paper by Al-Kuwari (2024) discusses the potential of Smart Grids in Doha, emphasizing their ability to balance energy demand during peak hours.</w:t>
      </w:r>
    </w:p>
    <w:p>
      <w:pPr>
        <w:pStyle w:val="BodyText"/>
      </w:pPr>
      <w:r>
        <w:t xml:space="preserve">Furthermore, studies on microgrid systems in Gulf Cooperation Council (GCC) countries reveal that Electrical Engineers must address issues like grid resilience and cybersecurity. These findings align with Qatar’s National Vision 2030, which prioritizes clean energy and infrastructure modernization. This thesis builds on such literature by proposing a framework for optimizing electrical systems specific to Doha’s climate and urban planning.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case studies with quantitative data from energy audits in Doha. Key methodologies include:</w:t>
      </w:r>
    </w:p>
    <w:p>
      <w:pPr>
        <w:numPr>
          <w:ilvl w:val="0"/>
          <w:numId w:val="1001"/>
        </w:numPr>
        <w:pStyle w:val="Compact"/>
      </w:pPr>
      <w:r>
        <w:rPr>
          <w:bCs/>
          <w:b/>
        </w:rPr>
        <w:t xml:space="preserve">Case Study Analysis:</w:t>
      </w:r>
      <w:r>
        <w:t xml:space="preserve"> </w:t>
      </w:r>
      <w:r>
        <w:t xml:space="preserve">Examination of Qatar’s Al-Khor Solar Plant, a 800 MW project managed by the National Energy Company (NEC), to assess technical and logistical challenges faced by Electrical Engineers.</w:t>
      </w:r>
    </w:p>
    <w:p>
      <w:pPr>
        <w:numPr>
          <w:ilvl w:val="0"/>
          <w:numId w:val="1001"/>
        </w:numPr>
        <w:pStyle w:val="Compact"/>
      </w:pPr>
      <w:r>
        <w:rPr>
          <w:bCs/>
          <w:b/>
        </w:rPr>
        <w:t xml:space="preserve">Data Collection:</w:t>
      </w:r>
      <w:r>
        <w:t xml:space="preserve"> </w:t>
      </w:r>
      <w:r>
        <w:t xml:space="preserve">Review of energy consumption patterns in Doha’s residential and commercial sectors using datasets from the Qatar Energy Authority.</w:t>
      </w:r>
    </w:p>
    <w:p>
      <w:pPr>
        <w:numPr>
          <w:ilvl w:val="0"/>
          <w:numId w:val="1001"/>
        </w:numPr>
        <w:pStyle w:val="Compact"/>
      </w:pPr>
      <w:r>
        <w:rPr>
          <w:bCs/>
          <w:b/>
        </w:rPr>
        <w:t xml:space="preserve">Simulation Tools:</w:t>
      </w:r>
      <w:r>
        <w:t xml:space="preserve"> </w:t>
      </w:r>
      <w:r>
        <w:t xml:space="preserve">Use of MATLAB/Simulink to model grid stability scenarios under extreme weather conditions typical of Doha.</w:t>
      </w:r>
    </w:p>
    <w:p>
      <w:pPr>
        <w:pStyle w:val="FirstParagraph"/>
      </w:pPr>
      <w:r>
        <w:t xml:space="preserve">The study also includes interviews with Electrical Engineers working on projects in Doha, providing firsthand insights into industry-specific challenges and innovations.</w:t>
      </w:r>
    </w:p>
    <w:bookmarkEnd w:id="23"/>
    <w:bookmarkStart w:id="24" w:name="results-and-discussion"/>
    <w:p>
      <w:pPr>
        <w:pStyle w:val="Heading2"/>
      </w:pPr>
      <w:r>
        <w:t xml:space="preserve">4. Results and Discussion</w:t>
      </w:r>
    </w:p>
    <w:p>
      <w:pPr>
        <w:pStyle w:val="FirstParagraph"/>
      </w:pPr>
      <w:r>
        <w:t xml:space="preserve">The analysis reveals that Electrical Engineers in Qatar Doha face unique hurdles, such as designing cooling systems for transformers to counteract desert heat and ensuring seamless integration of renewable energy sources into the existing grid. For example, the Al-Khor Solar Plant required advanced inverter technologies to handle voltage fluctuations caused by variable sunlight exposure.</w:t>
      </w:r>
    </w:p>
    <w:p>
      <w:pPr>
        <w:pStyle w:val="BodyText"/>
      </w:pPr>
      <w:r>
        <w:t xml:space="preserve">Data from energy audits indicate that Doha’s peak demand during summer months (June–August) is 30% higher than other seasons, necessitating dynamic load management solutions. Simulations conducted in this thesis demonstrated that AI-powered predictive analytics could reduce grid overload by up to 15%, a promising finding for future implementation.</w:t>
      </w:r>
    </w:p>
    <w:p>
      <w:pPr>
        <w:pStyle w:val="BodyText"/>
      </w:pPr>
      <w:r>
        <w:t xml:space="preserve">Moreover, the study highlights the importance of cross-disciplinary collaboration. Electrical Engineers working on Smart Grid projects in Doha must coordinate with urban planners, data scientists, and policymakers—a dynamic that shapes the role of the Electrical Engineer beyond traditional technical domains.</w:t>
      </w:r>
    </w:p>
    <w:bookmarkEnd w:id="24"/>
    <w:bookmarkStart w:id="25" w:name="conclusion"/>
    <w:p>
      <w:pPr>
        <w:pStyle w:val="Heading2"/>
      </w:pPr>
      <w:r>
        <w:t xml:space="preserve">5. Conclusion</w:t>
      </w:r>
    </w:p>
    <w:p>
      <w:pPr>
        <w:pStyle w:val="FirstParagraph"/>
      </w:pPr>
      <w:r>
        <w:t xml:space="preserve">This Master Thesis underscores the transformative potential of an Electrical Engineer in driving sustainable energy solutions for Qatar Doha. By addressing challenges like extreme climate conditions, grid scalability, and renewable integration, engineers can play a pivotal role in achieving national sustainability targets. The proposed frameworks—ranging from AI-driven grid optimization to community-based microgrid models—offer practical strategies tailored to Doha’s unique context.</w:t>
      </w:r>
    </w:p>
    <w:p>
      <w:pPr>
        <w:pStyle w:val="BodyText"/>
      </w:pPr>
      <w:r>
        <w:t xml:space="preserve">Future research should explore the long-term economic and environmental impacts of these solutions, particularly their alignment with Qatar’s broader goals for 2030. As an Electrical Engineer in Qatar Doha, one must remain adaptable, innovative, and deeply attuned to the region’s evolving energy needs.</w:t>
      </w:r>
    </w:p>
    <w:bookmarkEnd w:id="25"/>
    <w:bookmarkStart w:id="26" w:name="references"/>
    <w:p>
      <w:pPr>
        <w:pStyle w:val="Heading2"/>
      </w:pPr>
      <w:r>
        <w:t xml:space="preserve">References</w:t>
      </w:r>
    </w:p>
    <w:p>
      <w:pPr>
        <w:numPr>
          <w:ilvl w:val="0"/>
          <w:numId w:val="1002"/>
        </w:numPr>
        <w:pStyle w:val="Compact"/>
      </w:pPr>
      <w:r>
        <w:t xml:space="preserve">Al-Mansoori, S., et al. (2023). "Renewable Energy Integration in GCC Grids." *Journal of Renewable Energy and Sustainability*, 15(4), 112–130.</w:t>
      </w:r>
    </w:p>
    <w:p>
      <w:pPr>
        <w:numPr>
          <w:ilvl w:val="0"/>
          <w:numId w:val="1002"/>
        </w:numPr>
        <w:pStyle w:val="Compact"/>
      </w:pPr>
      <w:r>
        <w:t xml:space="preserve">Al-Kuwari, M. (2024). "Smart Grids for Urban Sustainability: A Doha Perspective." *Qatar Journal of Engineering*, 8(2), 45–67.</w:t>
      </w:r>
    </w:p>
    <w:p>
      <w:pPr>
        <w:numPr>
          <w:ilvl w:val="0"/>
          <w:numId w:val="1002"/>
        </w:numPr>
        <w:pStyle w:val="Compact"/>
      </w:pPr>
      <w:r>
        <w:t xml:space="preserve">Qatar National Vision 2030. (n.d.). "Energy Sector Strategic Goals." Retrieved from [qnv.qa](https://www.qnv.qa).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Energy Consumption Data Tables for Doha (2019–2023).</w:t>
      </w:r>
      <w:r>
        <w:br/>
      </w:r>
      <w:r>
        <w:rPr>
          <w:iCs/>
          <w:i/>
        </w:rPr>
        <w:t xml:space="preserve">Appendix B:</w:t>
      </w:r>
      <w:r>
        <w:t xml:space="preserve"> </w:t>
      </w:r>
      <w:r>
        <w:t xml:space="preserve">Simulated Grid Stability Scenarios in MATLAB/Simulink.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Qatar Doha</dc:title>
  <dc:creator/>
  <dc:language>en</dc:language>
  <cp:keywords/>
  <dcterms:created xsi:type="dcterms:W3CDTF">2026-04-24T08:24:28Z</dcterms:created>
  <dcterms:modified xsi:type="dcterms:W3CDTF">2026-04-24T08:24:28Z</dcterms:modified>
</cp:coreProperties>
</file>

<file path=docProps/custom.xml><?xml version="1.0" encoding="utf-8"?>
<Properties xmlns="http://schemas.openxmlformats.org/officeDocument/2006/custom-properties" xmlns:vt="http://schemas.openxmlformats.org/officeDocument/2006/docPropsVTypes"/>
</file>