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c429a8b4104eabd4df048f8628124b398111c82"/>
    <w:p>
      <w:pPr>
        <w:pStyle w:val="Heading1"/>
      </w:pPr>
      <w:r>
        <w:t xml:space="preserve">Master Thesis: Advancing Electrical Engineering Innovations in Saudi Arabia Riyadh</w:t>
      </w:r>
    </w:p>
    <w:bookmarkStart w:id="20" w:name="abstract"/>
    <w:p>
      <w:pPr>
        <w:pStyle w:val="Heading2"/>
      </w:pPr>
      <w:r>
        <w:t xml:space="preserve">Abstract</w:t>
      </w:r>
    </w:p>
    <w:p>
      <w:pPr>
        <w:pStyle w:val="FirstParagraph"/>
      </w:pPr>
      <w:r>
        <w:t xml:space="preserve">This Master Thesis explores the evolving role of an Electrical Engineer in addressing the dynamic technological and infrastructural demands of Saudi Arabia Riyadh. As a global hub for innovation under Vision 2030, Riyadh presents unique challenges and opportunities for electrical engineering professionals. The study investigates how cutting-edge research, sustainable energy solutions, and smart grid technologies can be tailored to meet the needs of this rapidly growing metropolis. By analyzing local case studies and integrating global best practices, this thesis aims to contribute actionable insights for Electrical Engineers operating in Saudi Arabia Riyadh.</w:t>
      </w:r>
    </w:p>
    <w:bookmarkEnd w:id="20"/>
    <w:bookmarkStart w:id="21" w:name="introduction"/>
    <w:p>
      <w:pPr>
        <w:pStyle w:val="Heading2"/>
      </w:pPr>
      <w:r>
        <w:t xml:space="preserve">Introduction</w:t>
      </w:r>
    </w:p>
    <w:p>
      <w:pPr>
        <w:pStyle w:val="FirstParagraph"/>
      </w:pPr>
      <w:r>
        <w:t xml:space="preserve">Saudi Arabia Riyadh, the capital city of the Kingdom, has emerged as a focal point for technological advancement and urban development. With its ambitious Vision 2030 initiative, the city is prioritizing sustainable infrastructure, renewable energy integration, and digital transformation. For an Electrical Engineer working in this region, understanding the interplay between local needs and global trends is critical. This thesis examines how Electrical Engineers can leverage their expertise to drive innovation in Riyadh while aligning with national goals such as reducing carbon emissions and enhancing energy efficiency.</w:t>
      </w:r>
    </w:p>
    <w:bookmarkEnd w:id="21"/>
    <w:bookmarkStart w:id="22" w:name="literature-review"/>
    <w:p>
      <w:pPr>
        <w:pStyle w:val="Heading2"/>
      </w:pPr>
      <w:r>
        <w:t xml:space="preserve">Literature Review</w:t>
      </w:r>
    </w:p>
    <w:p>
      <w:pPr>
        <w:pStyle w:val="FirstParagraph"/>
      </w:pPr>
      <w:r>
        <w:t xml:space="preserve">The role of an Electrical Engineer has evolved significantly over the past decade, particularly in regions undergoing rapid urbanization. In Saudi Arabia Riyadh, this evolution is driven by the need to modernize aging infrastructure and adopt next-generation technologies. Key areas of focus include:</w:t>
      </w:r>
    </w:p>
    <w:p>
      <w:pPr>
        <w:numPr>
          <w:ilvl w:val="0"/>
          <w:numId w:val="1001"/>
        </w:numPr>
        <w:pStyle w:val="Compact"/>
      </w:pPr>
      <w:r>
        <w:rPr>
          <w:bCs/>
          <w:b/>
        </w:rPr>
        <w:t xml:space="preserve">Smart Grid Implementation:</w:t>
      </w:r>
      <w:r>
        <w:t xml:space="preserve"> </w:t>
      </w:r>
      <w:r>
        <w:t xml:space="preserve">Riyadh's power grid requires upgrades to integrate renewable energy sources and improve reliability.</w:t>
      </w:r>
    </w:p>
    <w:p>
      <w:pPr>
        <w:numPr>
          <w:ilvl w:val="0"/>
          <w:numId w:val="1001"/>
        </w:numPr>
        <w:pStyle w:val="Compact"/>
      </w:pPr>
      <w:r>
        <w:rPr>
          <w:bCs/>
          <w:b/>
        </w:rPr>
        <w:t xml:space="preserve">Renewable Energy Integration:</w:t>
      </w:r>
      <w:r>
        <w:t xml:space="preserve"> </w:t>
      </w:r>
      <w:r>
        <w:t xml:space="preserve">Solar energy projects, such as the NEOM city initiative, demand innovative solutions from Electrical Engineers.</w:t>
      </w:r>
    </w:p>
    <w:p>
      <w:pPr>
        <w:numPr>
          <w:ilvl w:val="0"/>
          <w:numId w:val="1001"/>
        </w:numPr>
        <w:pStyle w:val="Compact"/>
      </w:pPr>
      <w:r>
        <w:rPr>
          <w:bCs/>
          <w:b/>
        </w:rPr>
        <w:t xml:space="preserve">Electrification of Transportation:</w:t>
      </w:r>
      <w:r>
        <w:t xml:space="preserve"> </w:t>
      </w:r>
      <w:r>
        <w:t xml:space="preserve">The push for electric vehicles and public transit systems necessitates advanced power distribution frameworks.</w:t>
      </w:r>
    </w:p>
    <w:p>
      <w:pPr>
        <w:pStyle w:val="FirstParagraph"/>
      </w:pPr>
      <w:r>
        <w:t xml:space="preserve">Research by Al-Mutairi et al. (2021) highlights the importance of adaptive electrical systems in urban environments, while studies by Al-Harbi (2020) emphasize the role of AI and machine learning in optimizing energy consumption in Riyadh.</w:t>
      </w:r>
    </w:p>
    <w:bookmarkEnd w:id="22"/>
    <w:bookmarkStart w:id="23" w:name="methodology"/>
    <w:p>
      <w:pPr>
        <w:pStyle w:val="Heading2"/>
      </w:pPr>
      <w:r>
        <w:t xml:space="preserve">Methodology</w:t>
      </w:r>
    </w:p>
    <w:p>
      <w:pPr>
        <w:pStyle w:val="FirstParagraph"/>
      </w:pPr>
      <w:r>
        <w:t xml:space="preserve">This thesis employs a mixed-methods approach, combining qualitative analysis with case studies specific to Saudi Arabia Riyadh. Data is gathered from:</w:t>
      </w:r>
    </w:p>
    <w:p>
      <w:pPr>
        <w:numPr>
          <w:ilvl w:val="0"/>
          <w:numId w:val="1002"/>
        </w:numPr>
        <w:pStyle w:val="Compact"/>
      </w:pPr>
      <w:r>
        <w:rPr>
          <w:bCs/>
          <w:b/>
        </w:rPr>
        <w:t xml:space="preserve">Primary Sources:</w:t>
      </w:r>
      <w:r>
        <w:t xml:space="preserve"> </w:t>
      </w:r>
      <w:r>
        <w:t xml:space="preserve">Interviews with Electrical Engineers in Riyadh working on smart grid projects.</w:t>
      </w:r>
    </w:p>
    <w:p>
      <w:pPr>
        <w:numPr>
          <w:ilvl w:val="0"/>
          <w:numId w:val="1002"/>
        </w:numPr>
        <w:pStyle w:val="Compact"/>
      </w:pPr>
      <w:r>
        <w:rPr>
          <w:bCs/>
          <w:b/>
        </w:rPr>
        <w:t xml:space="preserve">Secondary Sources:</w:t>
      </w:r>
      <w:r>
        <w:t xml:space="preserve"> </w:t>
      </w:r>
      <w:r>
        <w:t xml:space="preserve">Academic journals, government publications, and reports from the Ministry of Energy.</w:t>
      </w:r>
    </w:p>
    <w:p>
      <w:pPr>
        <w:numPr>
          <w:ilvl w:val="0"/>
          <w:numId w:val="1002"/>
        </w:numPr>
        <w:pStyle w:val="Compact"/>
      </w:pPr>
      <w:r>
        <w:rPr>
          <w:bCs/>
          <w:b/>
        </w:rPr>
        <w:t xml:space="preserve">CASE STUDIES:</w:t>
      </w:r>
      <w:r>
        <w:t xml:space="preserve"> </w:t>
      </w:r>
      <w:r>
        <w:t xml:space="preserve">Analysis of Riyadh’s recent renewable energy installations and smart city initiatives.</w:t>
      </w:r>
    </w:p>
    <w:p>
      <w:pPr>
        <w:pStyle w:val="FirstParagraph"/>
      </w:pPr>
      <w:r>
        <w:t xml:space="preserve">The research is structured to evaluate how theoretical frameworks in electrical engineering can be applied to solve real-world challenges in Saudi Arabia Riyadh. Emphasis is placed on scalability, cost-effectiveness, and alignment with national policies.</w:t>
      </w:r>
    </w:p>
    <w:bookmarkEnd w:id="23"/>
    <w:bookmarkStart w:id="24" w:name="results-and-discussion"/>
    <w:p>
      <w:pPr>
        <w:pStyle w:val="Heading2"/>
      </w:pPr>
      <w:r>
        <w:t xml:space="preserve">Results and Discussion</w:t>
      </w:r>
    </w:p>
    <w:p>
      <w:pPr>
        <w:pStyle w:val="FirstParagraph"/>
      </w:pPr>
      <w:r>
        <w:t xml:space="preserve">The findings reveal that Electrical Engineers in Saudi Arabia Riyadh face unique challenges, including:</w:t>
      </w:r>
    </w:p>
    <w:p>
      <w:pPr>
        <w:numPr>
          <w:ilvl w:val="0"/>
          <w:numId w:val="1003"/>
        </w:numPr>
        <w:pStyle w:val="Compact"/>
      </w:pPr>
      <w:r>
        <w:rPr>
          <w:bCs/>
          <w:b/>
        </w:rPr>
        <w:t xml:space="preserve">High Demand for Energy Efficiency:</w:t>
      </w:r>
      <w:r>
        <w:t xml:space="preserve"> </w:t>
      </w:r>
      <w:r>
        <w:t xml:space="preserve">Riyadh’s population growth has increased energy consumption, requiring advanced load management systems.</w:t>
      </w:r>
    </w:p>
    <w:p>
      <w:pPr>
        <w:numPr>
          <w:ilvl w:val="0"/>
          <w:numId w:val="1003"/>
        </w:numPr>
        <w:pStyle w:val="Compact"/>
      </w:pPr>
      <w:r>
        <w:rPr>
          <w:bCs/>
          <w:b/>
        </w:rPr>
        <w:t xml:space="preserve">Integration of Renewable Sources:</w:t>
      </w:r>
      <w:r>
        <w:t xml:space="preserve"> </w:t>
      </w:r>
      <w:r>
        <w:t xml:space="preserve">Solar power projects require grid upgrades to handle variable energy outputs.</w:t>
      </w:r>
    </w:p>
    <w:p>
      <w:pPr>
        <w:numPr>
          <w:ilvl w:val="0"/>
          <w:numId w:val="1003"/>
        </w:numPr>
        <w:pStyle w:val="Compact"/>
      </w:pPr>
      <w:r>
        <w:rPr>
          <w:bCs/>
          <w:b/>
        </w:rPr>
        <w:t xml:space="preserve">Cybersecurity Threats:</w:t>
      </w:r>
      <w:r>
        <w:t xml:space="preserve"> </w:t>
      </w:r>
      <w:r>
        <w:t xml:space="preserve">Smart grids and IoT devices necessitate robust security protocols to protect critical infrastructure.</w:t>
      </w:r>
    </w:p>
    <w:p>
      <w:pPr>
        <w:pStyle w:val="FirstParagraph"/>
      </w:pPr>
      <w:r>
        <w:t xml:space="preserve">Potential solutions proposed in this thesis include the adoption of AI-driven predictive maintenance for power systems, the deployment of microgrids in underserved areas, and training programs tailored to the needs of Electrical Engineers in Riyadh. These strategies are contextualized within Saudi Arabia’s Vision 2030 goals, ensuring their relevance to local stakeholders.</w:t>
      </w:r>
    </w:p>
    <w:bookmarkEnd w:id="24"/>
    <w:bookmarkStart w:id="25" w:name="conclusion"/>
    <w:p>
      <w:pPr>
        <w:pStyle w:val="Heading2"/>
      </w:pPr>
      <w:r>
        <w:t xml:space="preserve">Conclusion</w:t>
      </w:r>
    </w:p>
    <w:p>
      <w:pPr>
        <w:pStyle w:val="FirstParagraph"/>
      </w:pPr>
      <w:r>
        <w:t xml:space="preserve">The Master Thesis underscores the vital role of an Electrical Engineer in shaping the future of Saudi Arabia Riyadh. By addressing challenges through innovation and interdisciplinary collaboration, engineers can contribute to a sustainable, resilient, and technologically advanced city. This research serves as a foundation for further studies on electrical engineering applications in rapidly urbanizing regions like Riyadh.</w:t>
      </w:r>
    </w:p>
    <w:bookmarkEnd w:id="25"/>
    <w:bookmarkStart w:id="26" w:name="references"/>
    <w:p>
      <w:pPr>
        <w:pStyle w:val="Heading2"/>
      </w:pPr>
      <w:r>
        <w:t xml:space="preserve">References</w:t>
      </w:r>
    </w:p>
    <w:p>
      <w:pPr>
        <w:pStyle w:val="FirstParagraph"/>
      </w:pPr>
      <w:r>
        <w:rPr>
          <w:iCs/>
          <w:i/>
        </w:rPr>
        <w:t xml:space="preserve">Al-Mutairi, A. et al. (2021). "Smart Grids and Urban Sustainability: Case Studies from the Middle East." Journal of Electrical Engineering Innovations, 15(3), 45–67.</w:t>
      </w:r>
      <w:r>
        <w:br/>
      </w:r>
      <w:r>
        <w:rPr>
          <w:iCs/>
          <w:i/>
        </w:rPr>
        <w:t xml:space="preserve">Al-Harbi, S. (2020). "AI-Driven Energy Optimization in Smart Cities: A Focus on Riyadh." IEEE Transactions on Sustainable Energy, 12(4), 112–125.</w:t>
      </w:r>
    </w:p>
    <w:bookmarkEnd w:id="26"/>
    <w:bookmarkStart w:id="27" w:name="appendices"/>
    <w:p>
      <w:pPr>
        <w:pStyle w:val="Heading2"/>
      </w:pPr>
      <w:r>
        <w:t xml:space="preserve">Appendices</w:t>
      </w:r>
    </w:p>
    <w:p>
      <w:pPr>
        <w:pStyle w:val="FirstParagraph"/>
      </w:pPr>
      <w:r>
        <w:t xml:space="preserve">Appendix A: Interview Transcripts with Electrical Engineers in Riyadh</w:t>
      </w:r>
      <w:r>
        <w:br/>
      </w:r>
      <w:r>
        <w:t xml:space="preserve">Appendix B: Technical Specifications of Renewable Energy Projects in Riyadh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Saudi Arabia Riyadh</dc:title>
  <dc:creator/>
  <dc:language>en</dc:language>
  <cp:keywords/>
  <dcterms:created xsi:type="dcterms:W3CDTF">2026-03-04T23:21:22Z</dcterms:created>
  <dcterms:modified xsi:type="dcterms:W3CDTF">2026-03-04T23:21:22Z</dcterms:modified>
</cp:coreProperties>
</file>

<file path=docProps/custom.xml><?xml version="1.0" encoding="utf-8"?>
<Properties xmlns="http://schemas.openxmlformats.org/officeDocument/2006/custom-properties" xmlns:vt="http://schemas.openxmlformats.org/officeDocument/2006/docPropsVTypes"/>
</file>