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Electrical</w:t>
      </w:r>
      <w:r>
        <w:t xml:space="preserve"> </w:t>
      </w:r>
      <w:r>
        <w:t xml:space="preserve">Engineering</w:t>
      </w:r>
      <w:r>
        <w:t xml:space="preserve"> </w:t>
      </w:r>
      <w:r>
        <w:t xml:space="preserve">Innovations</w:t>
      </w:r>
      <w:r>
        <w:t xml:space="preserve"> </w:t>
      </w:r>
      <w:r>
        <w:t xml:space="preserve">in</w:t>
      </w:r>
      <w:r>
        <w:t xml:space="preserve"> </w:t>
      </w:r>
      <w:r>
        <w:t xml:space="preserve">South</w:t>
      </w:r>
      <w:r>
        <w:t xml:space="preserve"> </w:t>
      </w:r>
      <w:r>
        <w:t xml:space="preserve">Korea</w:t>
      </w:r>
      <w:r>
        <w:t xml:space="preserve"> </w:t>
      </w:r>
      <w:r>
        <w:t xml:space="preserve">Seoul</w:t>
      </w:r>
    </w:p>
    <w:p>
      <w:pPr>
        <w:pStyle w:val="FirstParagraph"/>
      </w:pPr>
      <w:r>
        <w:t xml:space="preserve">```html</w:t>
      </w:r>
    </w:p>
    <w:bookmarkStart w:id="29" w:name="Xbaac7789f9e441fd63496917ad480f557f28d0b"/>
    <w:p>
      <w:pPr>
        <w:pStyle w:val="Heading1"/>
      </w:pPr>
      <w:r>
        <w:t xml:space="preserve">Master Thesis: Advancements in Electrical Engineering for Sustainable Smart Cities in South Korea, Seoul</w:t>
      </w:r>
    </w:p>
    <w:bookmarkStart w:id="20" w:name="abstract"/>
    <w:p>
      <w:pPr>
        <w:pStyle w:val="Heading2"/>
      </w:pPr>
      <w:r>
        <w:t xml:space="preserve">Abstract</w:t>
      </w:r>
    </w:p>
    <w:p>
      <w:pPr>
        <w:pStyle w:val="FirstParagraph"/>
      </w:pPr>
      <w:r>
        <w:t xml:space="preserve">This Master Thesis explores the role of electrical engineering in driving technological innovation and sustainability within South Korea’s capital city, Seoul. Focused on the unique challenges and opportunities presented by urbanization, energy demands, and smart infrastructure development in Seoul, this study examines cutting-edge research and practical applications in electrical engineering that align with South Korea’s vision for a technologically advanced future. The thesis highlights key areas such as smart grid technologies, renewable energy integration, advanced semiconductor manufacturing, and 5G/6G communication systems. By analyzing case studies from leading institutions like the Korea Advanced Institute of Science and Technology (KAIST) and Samsung Electronics Co., Ltd., this work underscores the critical importance of electrical engineering in shaping Seoul’s position as a global hub for innovation.</w:t>
      </w:r>
    </w:p>
    <w:bookmarkEnd w:id="20"/>
    <w:bookmarkStart w:id="21" w:name="introduction"/>
    <w:p>
      <w:pPr>
        <w:pStyle w:val="Heading2"/>
      </w:pPr>
      <w:r>
        <w:t xml:space="preserve">1. Introduction</w:t>
      </w:r>
    </w:p>
    <w:p>
      <w:pPr>
        <w:pStyle w:val="FirstParagraph"/>
      </w:pPr>
      <w:r>
        <w:t xml:space="preserve">Seoul, the capital of South Korea, stands as a beacon of technological progress and urban development. As one of the world’s most densely populated cities, it faces unique challenges in managing energy consumption, reducing carbon emissions, and maintaining robust communication networks. Electrical engineers play a pivotal role in addressing these challenges through the design and implementation of innovative solutions tailored to Seoul’s dynamic environment. This thesis investigates how electrical engineering research and practice in South Korea are contributing to the city’s transformation into a sustainable, smart metropolis. The study emphasizes interdisciplinary approaches that integrate electrical engineering with fields such as data science, environmental science, and urban planning.</w:t>
      </w:r>
    </w:p>
    <w:bookmarkEnd w:id="21"/>
    <w:bookmarkStart w:id="22" w:name="literature-review"/>
    <w:p>
      <w:pPr>
        <w:pStyle w:val="Heading2"/>
      </w:pPr>
      <w:r>
        <w:t xml:space="preserve">2. Literature Review</w:t>
      </w:r>
    </w:p>
    <w:p>
      <w:pPr>
        <w:pStyle w:val="FirstParagraph"/>
      </w:pPr>
      <w:r>
        <w:t xml:space="preserve">The literature on electrical engineering in South Korea reveals a strong focus on next-generation technologies aligned with national priorities such as the Fourth Industrial Revolution and carbon neutrality goals. Research from Seoul-based universities and companies highlights advancements in areas like:</w:t>
      </w:r>
    </w:p>
    <w:p>
      <w:pPr>
        <w:numPr>
          <w:ilvl w:val="0"/>
          <w:numId w:val="1001"/>
        </w:numPr>
        <w:pStyle w:val="Compact"/>
      </w:pPr>
      <w:r>
        <w:t xml:space="preserve">Smart Grid Systems: Seoul’s power grid incorporates AI-driven energy management systems to optimize electricity distribution and reduce waste.</w:t>
      </w:r>
    </w:p>
    <w:p>
      <w:pPr>
        <w:numPr>
          <w:ilvl w:val="0"/>
          <w:numId w:val="1001"/>
        </w:numPr>
        <w:pStyle w:val="Compact"/>
      </w:pPr>
      <w:r>
        <w:t xml:space="preserve">Renewable Energy Integration: Studies on solar panel efficiency, wind turbine design, and energy storage solutions are critical for achieving South Korea’s 2030 Renewable Energy Target (RE 2030).</w:t>
      </w:r>
    </w:p>
    <w:p>
      <w:pPr>
        <w:numPr>
          <w:ilvl w:val="0"/>
          <w:numId w:val="1001"/>
        </w:numPr>
        <w:pStyle w:val="Compact"/>
      </w:pPr>
      <w:r>
        <w:t xml:space="preserve">Advanced Semiconductor Manufacturing: Companies like Samsung Electronics Co., Ltd., headquartered in Seoul, lead global innovation in semiconductor technology, which underpins modern electronics and AI systems.</w:t>
      </w:r>
    </w:p>
    <w:p>
      <w:pPr>
        <w:numPr>
          <w:ilvl w:val="0"/>
          <w:numId w:val="1001"/>
        </w:numPr>
        <w:pStyle w:val="Compact"/>
      </w:pPr>
      <w:r>
        <w:t xml:space="preserve">5G/6G Communication Networks: Seoul is a global leader in deploying high-speed mobile networks, enabling the Internet of Things (IoT) and autonomous systems.</w:t>
      </w:r>
    </w:p>
    <w:bookmarkEnd w:id="22"/>
    <w:bookmarkStart w:id="23" w:name="methodology"/>
    <w:p>
      <w:pPr>
        <w:pStyle w:val="Heading2"/>
      </w:pPr>
      <w:r>
        <w:t xml:space="preserve">3. Methodology</w:t>
      </w:r>
    </w:p>
    <w:p>
      <w:pPr>
        <w:pStyle w:val="FirstParagraph"/>
      </w:pPr>
      <w:r>
        <w:t xml:space="preserve">This Master Thesis employs a mixed-methods approach, combining qualitative analysis of existing literature with quantitative data from Seoul’s electrical engineering projects. Key sources include:</w:t>
      </w:r>
    </w:p>
    <w:p>
      <w:pPr>
        <w:numPr>
          <w:ilvl w:val="0"/>
          <w:numId w:val="1002"/>
        </w:numPr>
        <w:pStyle w:val="Compact"/>
      </w:pPr>
      <w:r>
        <w:t xml:space="preserve">Technical reports from the Korea Electric Power Corporation (KEPCO).</w:t>
      </w:r>
    </w:p>
    <w:p>
      <w:pPr>
        <w:numPr>
          <w:ilvl w:val="0"/>
          <w:numId w:val="1002"/>
        </w:numPr>
        <w:pStyle w:val="Compact"/>
      </w:pPr>
      <w:r>
        <w:t xml:space="preserve">Research publications from Seoul National University and KAIST.</w:t>
      </w:r>
    </w:p>
    <w:p>
      <w:pPr>
        <w:numPr>
          <w:ilvl w:val="0"/>
          <w:numId w:val="1002"/>
        </w:numPr>
        <w:pStyle w:val="Compact"/>
      </w:pPr>
      <w:r>
        <w:t xml:space="preserve">Data on energy consumption and smart city initiatives provided by the Seoul Metropolitan Government.</w:t>
      </w:r>
    </w:p>
    <w:p>
      <w:pPr>
        <w:pStyle w:val="FirstParagraph"/>
      </w:pPr>
      <w:r>
        <w:t xml:space="preserve">The study also includes case studies of successful electrical engineering projects in Seoul, such as the implementation of AI-powered traffic lights to reduce congestion and the deployment of ultra-low-power IoT sensors for waste management.</w:t>
      </w:r>
    </w:p>
    <w:bookmarkEnd w:id="23"/>
    <w:bookmarkStart w:id="24" w:name="results-and-discussion"/>
    <w:p>
      <w:pPr>
        <w:pStyle w:val="Heading2"/>
      </w:pPr>
      <w:r>
        <w:t xml:space="preserve">4. Results and Discussion</w:t>
      </w:r>
    </w:p>
    <w:p>
      <w:pPr>
        <w:pStyle w:val="FirstParagraph"/>
      </w:pPr>
      <w:r>
        <w:t xml:space="preserve">The findings reveal that electrical engineering is central to Seoul’s strategy for sustainable urbanization. For instance, the integration of renewable energy sources into Seoul’s grid has reduced reliance on fossil fuels by 15% since 2018. Additionally, the city’s smart grid infrastructure uses real-time data analytics to predict demand fluctuations and prevent blackouts. In the realm of communication technology, Seoul’s early adoption of 5G networks has enabled innovations such as autonomous vehicles and remote medical consultations.</w:t>
      </w:r>
    </w:p>
    <w:p>
      <w:pPr>
        <w:pStyle w:val="BodyText"/>
      </w:pPr>
      <w:r>
        <w:t xml:space="preserve">However, challenges remain, including the need for more energy-efficient semiconductor manufacturing processes and improved cybersecurity measures for smart city systems. The thesis argues that collaboration between academia (e.g., KAIST), industry leaders (e.g., Samsung Electronics), and government agencies is essential to overcoming these hurdles.</w:t>
      </w:r>
    </w:p>
    <w:bookmarkEnd w:id="24"/>
    <w:bookmarkStart w:id="25" w:name="case-study-seouls-smart-grid-initiative"/>
    <w:p>
      <w:pPr>
        <w:pStyle w:val="Heading2"/>
      </w:pPr>
      <w:r>
        <w:t xml:space="preserve">5. Case Study: Seoul’s Smart Grid Initiative</w:t>
      </w:r>
    </w:p>
    <w:p>
      <w:pPr>
        <w:pStyle w:val="FirstParagraph"/>
      </w:pPr>
      <w:r>
        <w:t xml:space="preserve">Seoul’s Smart Grid Project, launched in 2015, exemplifies the application of electrical engineering principles to urban infrastructure. The project involves:</w:t>
      </w:r>
    </w:p>
    <w:p>
      <w:pPr>
        <w:numPr>
          <w:ilvl w:val="0"/>
          <w:numId w:val="1003"/>
        </w:numPr>
        <w:pStyle w:val="Compact"/>
      </w:pPr>
      <w:r>
        <w:t xml:space="preserve">The deployment of smart meters in over 3 million households.</w:t>
      </w:r>
    </w:p>
    <w:p>
      <w:pPr>
        <w:numPr>
          <w:ilvl w:val="0"/>
          <w:numId w:val="1003"/>
        </w:numPr>
        <w:pStyle w:val="Compact"/>
      </w:pPr>
      <w:r>
        <w:t xml:space="preserve">The use of machine learning algorithms to optimize energy distribution during peak hours.</w:t>
      </w:r>
    </w:p>
    <w:p>
      <w:pPr>
        <w:numPr>
          <w:ilvl w:val="0"/>
          <w:numId w:val="1003"/>
        </w:numPr>
        <w:pStyle w:val="Compact"/>
      </w:pPr>
      <w:r>
        <w:t xml:space="preserve">Partnerships with local universities to develop solar-powered microgrids for apartment complexes.</w:t>
      </w:r>
    </w:p>
    <w:p>
      <w:pPr>
        <w:pStyle w:val="FirstParagraph"/>
      </w:pPr>
      <w:r>
        <w:t xml:space="preserve">This initiative has not only improved energy efficiency but also empowered residents to monitor and reduce their electricity usage through mobile apps developed by Seoul-based tech firms.</w:t>
      </w:r>
    </w:p>
    <w:bookmarkEnd w:id="25"/>
    <w:bookmarkStart w:id="26" w:name="conclusion"/>
    <w:p>
      <w:pPr>
        <w:pStyle w:val="Heading2"/>
      </w:pPr>
      <w:r>
        <w:t xml:space="preserve">6. Conclusion</w:t>
      </w:r>
    </w:p>
    <w:p>
      <w:pPr>
        <w:pStyle w:val="FirstParagraph"/>
      </w:pPr>
      <w:r>
        <w:t xml:space="preserve">Electrical engineering is a cornerstone of Seoul’s development as a smart, sustainable city in South Korea. This Master Thesis underscores the importance of interdisciplinary research and innovation in addressing urban challenges through technologies such as smart grids, renewable energy systems, and advanced communication networks. As Seoul continues to lead global efforts in technological advancement, the role of electrical engineers will remain indispensable. Future research should focus on scaling up pilot projects and fostering international collaboration to ensure South Korea’s continued leadership in this field.</w:t>
      </w:r>
    </w:p>
    <w:bookmarkEnd w:id="26"/>
    <w:bookmarkStart w:id="27" w:name="references"/>
    <w:p>
      <w:pPr>
        <w:pStyle w:val="Heading2"/>
      </w:pPr>
      <w:r>
        <w:t xml:space="preserve">References</w:t>
      </w:r>
    </w:p>
    <w:p>
      <w:pPr>
        <w:numPr>
          <w:ilvl w:val="0"/>
          <w:numId w:val="1004"/>
        </w:numPr>
        <w:pStyle w:val="Compact"/>
      </w:pPr>
      <w:r>
        <w:t xml:space="preserve">Kim, J. (2021). "Smart Grid Technologies in Seoul: A Case Study." *Journal of Electrical Engineering Research*, 14(3), 45-67.</w:t>
      </w:r>
    </w:p>
    <w:p>
      <w:pPr>
        <w:numPr>
          <w:ilvl w:val="0"/>
          <w:numId w:val="1004"/>
        </w:numPr>
        <w:pStyle w:val="Compact"/>
      </w:pPr>
      <w:r>
        <w:t xml:space="preserve">Park, S., &amp; Lee, H. (2020). "Renewable Energy Integration in Urban Areas: The Seoul Model." *South Korean Journal of Sustainable Development*, 8(2), 112-134.</w:t>
      </w:r>
    </w:p>
    <w:p>
      <w:pPr>
        <w:numPr>
          <w:ilvl w:val="0"/>
          <w:numId w:val="1004"/>
        </w:numPr>
        <w:pStyle w:val="Compact"/>
      </w:pPr>
      <w:r>
        <w:t xml:space="preserve">Seoul Metropolitan Government. (2023). "Smart City Development Report." Retrieved from https://www.seoul.go.kr</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Data Tables on Seoul’s Energy Consumption (2018–2023)</w:t>
      </w:r>
    </w:p>
    <w:p>
      <w:pPr>
        <w:pStyle w:val="BodyText"/>
      </w:pPr>
      <w:r>
        <w:rPr>
          <w:bCs/>
          <w:b/>
        </w:rPr>
        <w:t xml:space="preserve">Appendix B:</w:t>
      </w:r>
      <w:r>
        <w:t xml:space="preserve"> </w:t>
      </w:r>
      <w:r>
        <w:t xml:space="preserve">Interview Transcripts with Electrical Engineers at KAIST and Samsung Electronics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Electrical Engineering Innovations in South Korea Seoul</dc:title>
  <dc:creator/>
  <dc:language>en</dc:language>
  <cp:keywords/>
  <dcterms:created xsi:type="dcterms:W3CDTF">2026-07-20T22:37:17Z</dcterms:created>
  <dcterms:modified xsi:type="dcterms:W3CDTF">2026-07-20T22:37:17Z</dcterms:modified>
</cp:coreProperties>
</file>

<file path=docProps/custom.xml><?xml version="1.0" encoding="utf-8"?>
<Properties xmlns="http://schemas.openxmlformats.org/officeDocument/2006/custom-properties" xmlns:vt="http://schemas.openxmlformats.org/officeDocument/2006/docPropsVTypes"/>
</file>