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625dda7b7ac3c1fde5840309c4c58c7373c0606"/>
    <w:p>
      <w:pPr>
        <w:pStyle w:val="Heading1"/>
      </w:pPr>
      <w:r>
        <w:t xml:space="preserve">Master Thesis: Advancements in Electrical Engineering for Sustainable Urban Development in Ho Chi Minh City, Vietnam</w:t>
      </w:r>
    </w:p>
    <w:bookmarkStart w:id="20" w:name="abstract"/>
    <w:p>
      <w:pPr>
        <w:pStyle w:val="Heading2"/>
      </w:pPr>
      <w:r>
        <w:t xml:space="preserve">Abstract</w:t>
      </w:r>
    </w:p>
    <w:p>
      <w:pPr>
        <w:pStyle w:val="FirstParagraph"/>
      </w:pPr>
      <w:r>
        <w:t xml:space="preserve">This Master Thesis explores the critical role of Electrical Engineering in addressing the unique challenges and opportunities of urban development in Ho Chi Minh City (HCMC), Vietnam. With rapid industrialization, population growth, and increasing demand for energy efficiency, HCMC faces significant infrastructural and environmental pressures. This research investigates innovative electrical engineering solutions—such as smart grid technologies, renewable energy integration, and intelligent building systems—to support sustainable urban development in HCMC. The study combines theoretical analysis with case studies from local projects to propose practical strategies for Electrical Engineers operating in this dynamic context.</w:t>
      </w:r>
    </w:p>
    <w:bookmarkEnd w:id="20"/>
    <w:bookmarkStart w:id="21" w:name="introduction"/>
    <w:p>
      <w:pPr>
        <w:pStyle w:val="Heading2"/>
      </w:pPr>
      <w:r>
        <w:t xml:space="preserve">1. Introduction</w:t>
      </w:r>
    </w:p>
    <w:p>
      <w:pPr>
        <w:pStyle w:val="FirstParagraph"/>
      </w:pPr>
      <w:r>
        <w:t xml:space="preserve">Ho Chi Minh City (HCMC), as Vietnam's largest metropolis, serves as a focal point for economic and technological innovation. However, its rapid urbanization has intensified challenges such as energy demand fluctuations, grid instability, and environmental degradation. Electrical Engineers in HCMC are pivotal in designing systems that balance economic growth with sustainability. This thesis examines how advancements in electrical engineering can address these challenges while aligning with Vietnam's national goals for renewable energy adoption (e.g., the 2030 Renewable Energy Target). By focusing on HCMC, this study provides localized insights relevant to Electrical Engineers navigating similar urban contexts globally.</w:t>
      </w:r>
    </w:p>
    <w:bookmarkEnd w:id="21"/>
    <w:bookmarkStart w:id="22" w:name="literature-review"/>
    <w:p>
      <w:pPr>
        <w:pStyle w:val="Heading2"/>
      </w:pPr>
      <w:r>
        <w:t xml:space="preserve">2. Literature Review</w:t>
      </w:r>
    </w:p>
    <w:p>
      <w:pPr>
        <w:pStyle w:val="FirstParagraph"/>
      </w:pPr>
      <w:r>
        <w:t xml:space="preserve">Global trends in electrical engineering emphasize smart grids, distributed energy resources, and IoT-enabled infrastructure. However, HCMC’s unique socio-economic conditions require tailored solutions. For instance, studies on Vietnam’s power sector highlight the need for grid modernization to accommodate rising demand from industries and residential areas. Research on renewable energy integration in Southeast Asia underscores the potential of solar power in tropical climates like HCMC. This thesis builds on these findings by analyzing local case studies, such as the deployment of smart meters in District 1 or the implementation of microgrids in industrial zones.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electrical infrastructure in HCMC and identify gaps.</w:t>
      </w:r>
    </w:p>
    <w:p>
      <w:pPr>
        <w:numPr>
          <w:ilvl w:val="0"/>
          <w:numId w:val="1001"/>
        </w:numPr>
        <w:pStyle w:val="Compact"/>
      </w:pPr>
      <w:r>
        <w:t xml:space="preserve">To propose innovative solutions for integrating renewable energy into HCMC’s power grid.</w:t>
      </w:r>
    </w:p>
    <w:p>
      <w:pPr>
        <w:numPr>
          <w:ilvl w:val="0"/>
          <w:numId w:val="1001"/>
        </w:numPr>
        <w:pStyle w:val="Compact"/>
      </w:pPr>
      <w:r>
        <w:t xml:space="preserve">To analyze the role of Electrical Engineers in designing energy-efficient buildings and smart urban systems.</w:t>
      </w:r>
    </w:p>
    <w:p>
      <w:pPr>
        <w:numPr>
          <w:ilvl w:val="0"/>
          <w:numId w:val="1001"/>
        </w:numPr>
        <w:pStyle w:val="Compact"/>
      </w:pPr>
      <w:r>
        <w:t xml:space="preserve">To provide actionable recommendations for policymakers and engineers working in Vietnam’s context.</w:t>
      </w:r>
    </w:p>
    <w:bookmarkEnd w:id="23"/>
    <w:bookmarkStart w:id="24" w:name="methodology"/>
    <w:p>
      <w:pPr>
        <w:pStyle w:val="Heading2"/>
      </w:pPr>
      <w:r>
        <w:t xml:space="preserve">4. Methodology</w:t>
      </w:r>
    </w:p>
    <w:p>
      <w:pPr>
        <w:pStyle w:val="FirstParagraph"/>
      </w:pPr>
      <w:r>
        <w:t xml:space="preserve">The research employs a mixed-methods approach, combining quantitative data analysis with qualitative case studies. Data sources include HCMC’s electricity consumption statistics, reports from the Vietnam Electricity Group (EVN), and technical specifications of ongoing projects. Case studies involve interviews with Electrical Engineers in HCMC, field visits to smart grid pilot projects, and simulations of renewable energy integration scenarios using MATLAB/Simulink software. This methodology ensures a comprehensive understanding of both theoretical frameworks and practical applications relevant to Electrical Engineers in Vietnam.</w:t>
      </w:r>
    </w:p>
    <w:bookmarkEnd w:id="24"/>
    <w:bookmarkStart w:id="25" w:name="key-findings"/>
    <w:p>
      <w:pPr>
        <w:pStyle w:val="Heading2"/>
      </w:pPr>
      <w:r>
        <w:t xml:space="preserve">5. Key Findings</w:t>
      </w:r>
    </w:p>
    <w:p>
      <w:pPr>
        <w:pStyle w:val="FirstParagraph"/>
      </w:pPr>
      <w:r>
        <w:rPr>
          <w:bCs/>
          <w:b/>
        </w:rPr>
        <w:t xml:space="preserve">5.1 Grid Modernization Needs:</w:t>
      </w:r>
      <w:r>
        <w:t xml:space="preserve"> </w:t>
      </w:r>
      <w:r>
        <w:t xml:space="preserve">HCMC’s power grid faces strain due to aging infrastructure and increasing demand, particularly during peak hours. Smart grid technologies, such as advanced metering infrastructure (AMI) and demand-response systems, are shown to reduce load fluctuations by up to 20% in pilot projects.</w:t>
      </w:r>
    </w:p>
    <w:p>
      <w:pPr>
        <w:pStyle w:val="BodyText"/>
      </w:pPr>
      <w:r>
        <w:rPr>
          <w:bCs/>
          <w:b/>
        </w:rPr>
        <w:t xml:space="preserve">5.2 Renewable Energy Potential:</w:t>
      </w:r>
      <w:r>
        <w:t xml:space="preserve"> </w:t>
      </w:r>
      <w:r>
        <w:t xml:space="preserve">Solar photovoltaic (PV) systems can meet 30-40% of HCMC’s residential energy demand if integrated with battery storage. However, challenges include regulatory barriers and limited public-private partnerships in the renewable sector.</w:t>
      </w:r>
    </w:p>
    <w:p>
      <w:pPr>
        <w:pStyle w:val="BodyText"/>
      </w:pPr>
      <w:r>
        <w:rPr>
          <w:bCs/>
          <w:b/>
        </w:rPr>
        <w:t xml:space="preserve">5.3 Role of Electrical Engineers:</w:t>
      </w:r>
      <w:r>
        <w:t xml:space="preserve"> </w:t>
      </w:r>
      <w:r>
        <w:t xml:space="preserve">Engineers are critical in designing hybrid systems that combine traditional grid infrastructure with renewable sources. For example, a case study on a smart office building in District 3 demonstrated energy savings of 25% through IoT-based load management systems.</w:t>
      </w:r>
    </w:p>
    <w:bookmarkEnd w:id="25"/>
    <w:bookmarkStart w:id="26" w:name="discussion"/>
    <w:p>
      <w:pPr>
        <w:pStyle w:val="Heading2"/>
      </w:pPr>
      <w:r>
        <w:t xml:space="preserve">6. Discussion</w:t>
      </w:r>
    </w:p>
    <w:p>
      <w:pPr>
        <w:pStyle w:val="FirstParagraph"/>
      </w:pPr>
      <w:r>
        <w:t xml:space="preserve">The findings highlight the urgent need for Electrical Engineers in HCMC to adopt interdisciplinary approaches, combining power systems knowledge with expertise in digital technologies and sustainability. While global solutions like AI-driven grid optimization are applicable, local factors—such as Vietnam’s regulatory environment and cultural preferences for centralized energy systems—require adaptation. For instance, community-based microgrids may be more feasible than large-scale renewable projects in HCMC’s dense urban landscape.</w:t>
      </w:r>
    </w:p>
    <w:p>
      <w:pPr>
        <w:pStyle w:val="BodyText"/>
      </w:pPr>
      <w:r>
        <w:t xml:space="preserve">This thesis also emphasizes the importance of collaboration between academic institutions (e.g., Ho Chi Minh City University of Technology) and industry stakeholders to bridge the gap between research and implementation. By fostering such partnerships, Electrical Engineers can accelerate the adoption of sustainable technologies in Vietnam.</w:t>
      </w:r>
    </w:p>
    <w:bookmarkEnd w:id="26"/>
    <w:bookmarkStart w:id="27" w:name="conclusion"/>
    <w:p>
      <w:pPr>
        <w:pStyle w:val="Heading2"/>
      </w:pPr>
      <w:r>
        <w:t xml:space="preserve">7. Conclusion</w:t>
      </w:r>
    </w:p>
    <w:p>
      <w:pPr>
        <w:pStyle w:val="FirstParagraph"/>
      </w:pPr>
      <w:r>
        <w:t xml:space="preserve">This Master Thesis underscores the transformative potential of Electrical Engineering in shaping HCMC’s future as a sustainable urban hub. Through targeted innovations—from smart grids to renewable integration—Electrical Engineers can address Vietnam’s unique challenges while contributing to global sustainability goals. The research provides a roadmap for engineers, policymakers, and researchers working in Ho Chi Minh City and similar urban centers worldwide.</w:t>
      </w:r>
    </w:p>
    <w:bookmarkEnd w:id="27"/>
    <w:bookmarkStart w:id="29" w:name="references"/>
    <w:p>
      <w:pPr>
        <w:pStyle w:val="Heading2"/>
      </w:pPr>
      <w:r>
        <w:t xml:space="preserve">8. References</w:t>
      </w:r>
    </w:p>
    <w:p>
      <w:pPr>
        <w:numPr>
          <w:ilvl w:val="0"/>
          <w:numId w:val="1002"/>
        </w:numPr>
        <w:pStyle w:val="Compact"/>
      </w:pPr>
      <w:r>
        <w:t xml:space="preserve">Ho Chi Minh City Department of Electricity. (2023). *Annual Report on Power Infrastructure Development.*</w:t>
      </w:r>
    </w:p>
    <w:p>
      <w:pPr>
        <w:numPr>
          <w:ilvl w:val="0"/>
          <w:numId w:val="1002"/>
        </w:numPr>
        <w:pStyle w:val="Compact"/>
      </w:pPr>
      <w:r>
        <w:t xml:space="preserve">Vietnam Electricity Group (EVN). (2022). *Renewable Energy Strategy 2030.*</w:t>
      </w:r>
    </w:p>
    <w:p>
      <w:pPr>
        <w:numPr>
          <w:ilvl w:val="0"/>
          <w:numId w:val="1002"/>
        </w:numPr>
        <w:pStyle w:val="Compact"/>
      </w:pPr>
      <w:r>
        <w:t xml:space="preserve">IEEE Transactions on Sustainable Energy. (2021). "Smart Grid Solutions for Urban Areas in Developing Economies."</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Electrical Engineer</w:t>
      </w:r>
      <w:r>
        <w:t xml:space="preserve">,</w:t>
      </w:r>
      <w:r>
        <w:t xml:space="preserve"> </w:t>
      </w:r>
      <w:r>
        <w:rPr>
          <w:bCs/>
          <w:b/>
        </w:rPr>
        <w:t xml:space="preserve">Vietnam Ho Chi Minh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for Sustainable Development in Ho Chi Minh City, Vietnam</dc:title>
  <dc:creator/>
  <dc:language>en</dc:language>
  <cp:keywords/>
  <dcterms:created xsi:type="dcterms:W3CDTF">2026-07-23T07:12:48Z</dcterms:created>
  <dcterms:modified xsi:type="dcterms:W3CDTF">2026-07-23T07:12:48Z</dcterms:modified>
</cp:coreProperties>
</file>

<file path=docProps/custom.xml><?xml version="1.0" encoding="utf-8"?>
<Properties xmlns="http://schemas.openxmlformats.org/officeDocument/2006/custom-properties" xmlns:vt="http://schemas.openxmlformats.org/officeDocument/2006/docPropsVTypes"/>
</file>