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30" w:name="X0f9576477b696434d1278bc7dc4bff4e7fb5793"/>
    <w:p>
      <w:pPr>
        <w:pStyle w:val="Heading1"/>
      </w:pPr>
      <w:r>
        <w:t xml:space="preserve">Master Thesis: Advancing Electrical Engineering Innovations for Sustainable Power Solutions in Zimbabwe’s Capital City, Harare</w:t>
      </w:r>
    </w:p>
    <w:bookmarkStart w:id="20" w:name="abstract"/>
    <w:p>
      <w:pPr>
        <w:pStyle w:val="Heading2"/>
      </w:pPr>
      <w:r>
        <w:t xml:space="preserve">Abstract</w:t>
      </w:r>
    </w:p>
    <w:p>
      <w:pPr>
        <w:pStyle w:val="FirstParagraph"/>
      </w:pPr>
      <w:r>
        <w:t xml:space="preserve">This Master Thesis explores the critical role of Electrical Engineers in addressing Zimbabwe’s energy challenges, with a focus on the capital city of Harare. Given the country’s reliance on aging infrastructure and intermittent power supply, this study investigates innovative solutions to enhance grid reliability, integrate renewable energy systems, and reduce load shedding. The research underscores how Electrical Engineers can leverage emerging technologies to meet the growing demand for electricity in urban centers like Harare while aligning with national development goals.</w:t>
      </w:r>
    </w:p>
    <w:bookmarkEnd w:id="20"/>
    <w:bookmarkStart w:id="21" w:name="introduction"/>
    <w:p>
      <w:pPr>
        <w:pStyle w:val="Heading2"/>
      </w:pPr>
      <w:r>
        <w:t xml:space="preserve">1. Introduction</w:t>
      </w:r>
    </w:p>
    <w:p>
      <w:pPr>
        <w:pStyle w:val="FirstParagraph"/>
      </w:pPr>
      <w:r>
        <w:t xml:space="preserve">Zimbabwe’s capital, Harare, is a hub of economic and technological activity in Southern Africa. However, its power supply system faces significant challenges due to outdated infrastructure, limited fossil fuel reserves, and the absence of large-scale renewable energy projects. Electrical Engineers in Zimbabwe Harare are at the forefront of addressing these issues by designing resilient power grids and implementing decentralized energy solutions. This thesis aims to provide a comprehensive analysis of the opportunities and barriers faced by Electrical Engineers in driving sustainable electrification in Harare.</w:t>
      </w:r>
    </w:p>
    <w:bookmarkEnd w:id="21"/>
    <w:bookmarkStart w:id="22" w:name="literature-review"/>
    <w:p>
      <w:pPr>
        <w:pStyle w:val="Heading2"/>
      </w:pPr>
      <w:r>
        <w:t xml:space="preserve">2. Literature Review</w:t>
      </w:r>
    </w:p>
    <w:p>
      <w:pPr>
        <w:pStyle w:val="FirstParagraph"/>
      </w:pPr>
      <w:r>
        <w:t xml:space="preserve">The global shift toward renewable energy systems has prompted many countries to reevaluate their power strategies, but Zimbabwe’s progress remains hindered by policy gaps and financial constraints. Studies on electrical engineering in African cities highlight the potential of solar photovoltaics (PV), wind energy, and energy storage systems to mitigate power shortages. For example, a 2021 report by the University of Zimbabwe emphasized that Harare could achieve 30% renewable energy integration within a decade if supported by skilled Electrical Engineers. This aligns with the country’s National Energy Policy, which prioritizes diversifying energy sources and improving efficiency.</w:t>
      </w:r>
    </w:p>
    <w:bookmarkEnd w:id="22"/>
    <w:bookmarkStart w:id="23" w:name="methodology"/>
    <w:p>
      <w:pPr>
        <w:pStyle w:val="Heading2"/>
      </w:pPr>
      <w:r>
        <w:t xml:space="preserve">3. Methodology</w:t>
      </w:r>
    </w:p>
    <w:p>
      <w:pPr>
        <w:pStyle w:val="FirstParagraph"/>
      </w:pPr>
      <w:r>
        <w:t xml:space="preserve">This thesis employs a mixed-methods approach, combining technical analysis of Harare’s power grid with case studies of successful electrical engineering projects in the region. Data was gathered from interviews with Electrical Engineers working in Harare, reports by the Zimbabwe Electricity Supply Authority (ZESA), and peer-reviewed journals on energy systems. The study also evaluates feasibility frameworks for integrating solar microgrids and smart meters into existing infrastructure, emphasizing the role of innovation in overcoming technical and economic barriers.</w:t>
      </w:r>
    </w:p>
    <w:bookmarkEnd w:id="23"/>
    <w:bookmarkStart w:id="24" w:name="key-challenges-in-harares-power-sector"/>
    <w:p>
      <w:pPr>
        <w:pStyle w:val="Heading2"/>
      </w:pPr>
      <w:r>
        <w:t xml:space="preserve">4. Key Challenges in Harare’s Power Sector</w:t>
      </w:r>
    </w:p>
    <w:p>
      <w:pPr>
        <w:pStyle w:val="FirstParagraph"/>
      </w:pPr>
      <w:r>
        <w:t xml:space="preserve">Harare’s power supply is characterized by frequent load shedding, voltage fluctuations, and inadequate transmission capacity. These issues stem from a combination of factors: the reliance on the Kariba Dam hydroelectric plant (which is increasingly affected by droughts), insufficient investment in grid maintenance, and limited access to alternative energy sources. Electrical Engineers in Zimbabwe Harare must address these challenges while navigating regulatory hurdles and budget constraints.</w:t>
      </w:r>
    </w:p>
    <w:bookmarkEnd w:id="24"/>
    <w:bookmarkStart w:id="25" w:name="proposed-solutions"/>
    <w:p>
      <w:pPr>
        <w:pStyle w:val="Heading2"/>
      </w:pPr>
      <w:r>
        <w:t xml:space="preserve">5. Proposed Solutions</w:t>
      </w:r>
    </w:p>
    <w:p>
      <w:pPr>
        <w:pStyle w:val="FirstParagraph"/>
      </w:pPr>
      <w:r>
        <w:t xml:space="preserve">The thesis proposes a multi-pronged strategy for Electrical Engineers to advance power reliability in Harare:</w:t>
      </w:r>
    </w:p>
    <w:p>
      <w:pPr>
        <w:numPr>
          <w:ilvl w:val="0"/>
          <w:numId w:val="1001"/>
        </w:numPr>
        <w:pStyle w:val="Compact"/>
      </w:pPr>
      <w:r>
        <w:rPr>
          <w:bCs/>
          <w:b/>
        </w:rPr>
        <w:t xml:space="preserve">Distributed Renewable Energy Systems:</w:t>
      </w:r>
      <w:r>
        <w:t xml:space="preserve"> </w:t>
      </w:r>
      <w:r>
        <w:t xml:space="preserve">Deploying rooftop solar PV systems and community microgrids to reduce dependency on centralized power.</w:t>
      </w:r>
    </w:p>
    <w:p>
      <w:pPr>
        <w:numPr>
          <w:ilvl w:val="0"/>
          <w:numId w:val="1001"/>
        </w:numPr>
        <w:pStyle w:val="Compact"/>
      </w:pPr>
      <w:r>
        <w:rPr>
          <w:bCs/>
          <w:b/>
        </w:rPr>
        <w:t xml:space="preserve">Smart Grid Technologies:</w:t>
      </w:r>
      <w:r>
        <w:t xml:space="preserve"> </w:t>
      </w:r>
      <w:r>
        <w:t xml:space="preserve">Implementing IoT-based monitoring systems to optimize load distribution and detect outages in real-time.</w:t>
      </w:r>
    </w:p>
    <w:p>
      <w:pPr>
        <w:numPr>
          <w:ilvl w:val="0"/>
          <w:numId w:val="1001"/>
        </w:numPr>
        <w:pStyle w:val="Compact"/>
      </w:pPr>
      <w:r>
        <w:rPr>
          <w:bCs/>
          <w:b/>
        </w:rPr>
        <w:t xml:space="preserve">Electrification of Public Transport:</w:t>
      </w:r>
      <w:r>
        <w:t xml:space="preserve"> </w:t>
      </w:r>
      <w:r>
        <w:t xml:space="preserve">Integrating electric buses and charging stations powered by renewable energy to lower carbon emissions.</w:t>
      </w:r>
    </w:p>
    <w:bookmarkEnd w:id="25"/>
    <w:bookmarkStart w:id="26" w:name="X03cf0cb2269749522c481150b3379b4e6a1c91d"/>
    <w:p>
      <w:pPr>
        <w:pStyle w:val="Heading2"/>
      </w:pPr>
      <w:r>
        <w:t xml:space="preserve">6. Case Study: Solar Power Integration in Harare</w:t>
      </w:r>
    </w:p>
    <w:p>
      <w:pPr>
        <w:pStyle w:val="FirstParagraph"/>
      </w:pPr>
      <w:r>
        <w:t xml:space="preserve">A pilot project conducted by the Department of Electrical Engineering at the University of Zimbabwe demonstrated that installing 10 MW of solar capacity on commercial buildings in Harare could reduce peak load demand by 15%. This case study highlights how Electrical Engineers can design scalable solutions tailored to urban environments. The project also revealed the importance of stakeholder collaboration, including government agencies and private investors.</w:t>
      </w:r>
    </w:p>
    <w:bookmarkEnd w:id="26"/>
    <w:bookmarkStart w:id="27" w:name="X910ffb8d2eddf41bc78300e75b047be480481d8"/>
    <w:p>
      <w:pPr>
        <w:pStyle w:val="Heading2"/>
      </w:pPr>
      <w:r>
        <w:t xml:space="preserve">7. Role of Electrical Engineers in Policy Implementation</w:t>
      </w:r>
    </w:p>
    <w:p>
      <w:pPr>
        <w:pStyle w:val="FirstParagraph"/>
      </w:pPr>
      <w:r>
        <w:t xml:space="preserve">Electrical Engineers in Zimbabwe Harare must not only focus on technical challenges but also engage with policymakers to shape regulations that support renewable energy adoption. For example, advocating for feed-in tariffs or tax incentives for solar installations can accelerate the transition to sustainable power. The thesis emphasizes the need for interdisciplinary collaboration between engineers, urban planners, and economists to ensure holistic solutions.</w:t>
      </w:r>
    </w:p>
    <w:bookmarkEnd w:id="27"/>
    <w:bookmarkStart w:id="28" w:name="conclusion"/>
    <w:p>
      <w:pPr>
        <w:pStyle w:val="Heading2"/>
      </w:pPr>
      <w:r>
        <w:t xml:space="preserve">8. Conclusion</w:t>
      </w:r>
    </w:p>
    <w:p>
      <w:pPr>
        <w:pStyle w:val="FirstParagraph"/>
      </w:pPr>
      <w:r>
        <w:t xml:space="preserve">This Master Thesis underscores the pivotal role of Electrical Engineers in transforming Zimbabwe’s energy landscape, particularly in Harare. By embracing innovative technologies and fostering partnerships across sectors, Electrical Engineers can overcome the country’s power challenges and contribute to national development goals. Future research should explore the socioeconomic impacts of decentralized energy systems and their alignment with Zimbabwe’s Vision 2030.</w:t>
      </w:r>
    </w:p>
    <w:bookmarkEnd w:id="28"/>
    <w:bookmarkStart w:id="29" w:name="references"/>
    <w:p>
      <w:pPr>
        <w:pStyle w:val="Heading2"/>
      </w:pPr>
      <w:r>
        <w:t xml:space="preserve">References</w:t>
      </w:r>
    </w:p>
    <w:p>
      <w:pPr>
        <w:numPr>
          <w:ilvl w:val="0"/>
          <w:numId w:val="1002"/>
        </w:numPr>
        <w:pStyle w:val="Compact"/>
      </w:pPr>
      <w:r>
        <w:t xml:space="preserve">University of Zimbabwe. (2021). *Renewable Energy Potential in Harare: A Technical Assessment.*</w:t>
      </w:r>
    </w:p>
    <w:p>
      <w:pPr>
        <w:numPr>
          <w:ilvl w:val="0"/>
          <w:numId w:val="1002"/>
        </w:numPr>
        <w:pStyle w:val="Compact"/>
      </w:pPr>
      <w:r>
        <w:t xml:space="preserve">Zimbabwe Electricity Supply Authority (ZESA). (2023). *Annual Report on Power Generation and Distribution.*</w:t>
      </w:r>
    </w:p>
    <w:p>
      <w:pPr>
        <w:numPr>
          <w:ilvl w:val="0"/>
          <w:numId w:val="1002"/>
        </w:numPr>
        <w:pStyle w:val="Compact"/>
      </w:pPr>
      <w:r>
        <w:t xml:space="preserve">International Renewable Energy Agency (IRENA). (2020). *Africa’s Renewable Energy Transition: Challenges and Opportunities.*</w:t>
      </w:r>
    </w:p>
    <w:p>
      <w:pPr>
        <w:pStyle w:val="FirstParagraph"/>
      </w:pPr>
      <w:r>
        <w:rPr>
          <w:iCs/>
          <w:i/>
        </w:rPr>
        <w:t xml:space="preserve">Prepared by: [Your Name], Master of Science in Electrical Engineering, University of Zimbabwe, Harare.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 Zimbabwe Harare</dc:title>
  <dc:creator/>
  <dc:language>en</dc:language>
  <cp:keywords/>
  <dcterms:created xsi:type="dcterms:W3CDTF">2026-04-20T03:48:49Z</dcterms:created>
  <dcterms:modified xsi:type="dcterms:W3CDTF">2026-04-20T03:48:49Z</dcterms:modified>
</cp:coreProperties>
</file>

<file path=docProps/custom.xml><?xml version="1.0" encoding="utf-8"?>
<Properties xmlns="http://schemas.openxmlformats.org/officeDocument/2006/custom-properties" xmlns:vt="http://schemas.openxmlformats.org/officeDocument/2006/docPropsVTypes"/>
</file>