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8" w:name="Xc5a584128047221f16ec2743050a6097b3f0059"/>
    <w:p>
      <w:pPr>
        <w:pStyle w:val="Heading1"/>
      </w:pPr>
      <w:r>
        <w:t xml:space="preserve">Master Thesis: The Role and Evolution of Electricians in Buenos Aires, Argentina</w:t>
      </w:r>
    </w:p>
    <w:bookmarkStart w:id="20" w:name="abstract"/>
    <w:p>
      <w:pPr>
        <w:pStyle w:val="Heading2"/>
      </w:pPr>
      <w:r>
        <w:t xml:space="preserve">Abstract</w:t>
      </w:r>
    </w:p>
    <w:p>
      <w:pPr>
        <w:pStyle w:val="FirstParagraph"/>
      </w:pPr>
      <w:r>
        <w:t xml:space="preserve">This Master Thesis explores the critical role of electricians in the context of Buenos Aires, Argentina. It examines the historical development, current challenges, and future prospects for electricians operating within one of South America's most dynamic urban centers. By analyzing local regulations, technological advancements, and socio-economic factors shaping electrical work in Buenos Aires, this study highlights how electricians contribute to infrastructure resilience and sustainable energy practices in a rapidly evolving metropolis.</w:t>
      </w:r>
    </w:p>
    <w:bookmarkEnd w:id="20"/>
    <w:bookmarkStart w:id="21" w:name="introduction"/>
    <w:p>
      <w:pPr>
        <w:pStyle w:val="Heading2"/>
      </w:pPr>
      <w:r>
        <w:t xml:space="preserve">Introduction</w:t>
      </w:r>
    </w:p>
    <w:p>
      <w:pPr>
        <w:pStyle w:val="FirstParagraph"/>
      </w:pPr>
      <w:r>
        <w:t xml:space="preserve">Buenos Aires, Argentina’s capital city, is a hub of innovation and complexity. As the country’s economic and cultural heart, it demands robust electrical infrastructure to support its population of over 3 million residents and thriving industries. Electricians play an indispensable role in this ecosystem, ensuring the safe installation, maintenance, and repair of electrical systems. This thesis investigates how electricians in Buenos Aires navigate unique challenges such as aging infrastructure, regulatory frameworks (e.g., IRAM standards), and the integration of renewable energy sources like solar panels in residential and commercial buildings.</w:t>
      </w:r>
    </w:p>
    <w:bookmarkEnd w:id="21"/>
    <w:bookmarkStart w:id="22" w:name="Xe71ad8231c877925e5cc25156e9e52fa5940133"/>
    <w:p>
      <w:pPr>
        <w:pStyle w:val="Heading2"/>
      </w:pPr>
      <w:r>
        <w:t xml:space="preserve">Historical Context: The Development of Electricians in Buenos Aires</w:t>
      </w:r>
    </w:p>
    <w:p>
      <w:pPr>
        <w:pStyle w:val="FirstParagraph"/>
      </w:pPr>
      <w:r>
        <w:t xml:space="preserve">The history of electrical work in Buenos Aires dates back to the late 19th century, coinciding with Argentina’s industrialization. Early electricians were pivotal in electrifying the city’s tram systems and public lighting. Over time, their role expanded to include residential and commercial electrical networks. By the mid-20th century, formal education for electricians became necessary due to rising safety concerns and technological complexity. Today, Buenos Aires’ electricians are at the forefront of modernizing Argentina’s energy grid while adhering to stringent local regulations like those set by the Argentine National Institute of Industrial Standards (IRAM).</w:t>
      </w:r>
    </w:p>
    <w:bookmarkEnd w:id="22"/>
    <w:bookmarkStart w:id="23" w:name="X2373ebbb835fb2be29ab814e8be49b085e84ec1"/>
    <w:p>
      <w:pPr>
        <w:pStyle w:val="Heading2"/>
      </w:pPr>
      <w:r>
        <w:t xml:space="preserve">Current Role and Responsibilities of Electricians in Buenos Aires</w:t>
      </w:r>
    </w:p>
    <w:p>
      <w:pPr>
        <w:pStyle w:val="FirstParagraph"/>
      </w:pPr>
      <w:r>
        <w:t xml:space="preserve">In contemporary Buenos Aires, electricians are responsible for a wide array of tasks, including designing electrical systems for new buildings, troubleshooting power outages in high-rise apartments, and ensuring compliance with municipal codes. They must also adapt to the growing demand for smart home technologies and energy-efficient solutions. For instance, electricians in the city often collaborate with architects to incorporate sustainable practices such as LED lighting and solar power into building designs. Furthermore, they are required to stay updated on Argentina’s evolving electrical safety laws, which are critical for preventing hazards like fires or electrocutions.</w:t>
      </w:r>
    </w:p>
    <w:bookmarkEnd w:id="23"/>
    <w:bookmarkStart w:id="24" w:name="X4ad2ab0c3d9e49a13001520aebbcbfff5875467"/>
    <w:p>
      <w:pPr>
        <w:pStyle w:val="Heading2"/>
      </w:pPr>
      <w:r>
        <w:t xml:space="preserve">Challenges Faced by Electricians in Buenos Aires</w:t>
      </w:r>
    </w:p>
    <w:p>
      <w:pPr>
        <w:pStyle w:val="FirstParagraph"/>
      </w:pPr>
      <w:r>
        <w:t xml:space="preserve">Electricians in Buenos Aires encounter unique challenges due to the city’s dense urban environment. Aging infrastructure poses a significant risk, as many electrical systems predate modern safety standards. Additionally, rapid urbanization has increased the demand for new electrical installations, often under tight deadlines. Climate factors such as frequent storms also test the resilience of electrical networks, requiring electricians to perform emergency repairs during extreme weather events. Another challenge is the integration of renewable energy sources into the existing grid, which requires specialized knowledge and training.</w:t>
      </w:r>
    </w:p>
    <w:bookmarkEnd w:id="24"/>
    <w:bookmarkStart w:id="25" w:name="Xdb10244088b741f06d4060b93fead8eb3030245"/>
    <w:p>
      <w:pPr>
        <w:pStyle w:val="Heading2"/>
      </w:pPr>
      <w:r>
        <w:t xml:space="preserve">Education and Certification for Electricians in Argentina</w:t>
      </w:r>
    </w:p>
    <w:p>
      <w:pPr>
        <w:pStyle w:val="FirstParagraph"/>
      </w:pPr>
      <w:r>
        <w:t xml:space="preserve">To practice legally in Buenos Aires, electricians must complete formal education programs accredited by institutions like the Universidad Tecnológica Nacional (UTN) or private vocational schools. These programs typically include coursework on electrical theory, safety protocols, and hands-on training. Certification is mandatory and often involves passing exams administered by the Argentine Ministry of Production. Continuous professional development is also encouraged to keep pace with technological advancements such as smart grids and energy storage solutions.</w:t>
      </w:r>
    </w:p>
    <w:bookmarkEnd w:id="25"/>
    <w:bookmarkStart w:id="26" w:name="case-studies-electricians-in-action"/>
    <w:p>
      <w:pPr>
        <w:pStyle w:val="Heading2"/>
      </w:pPr>
      <w:r>
        <w:t xml:space="preserve">Case Studies: Electricians in Action</w:t>
      </w:r>
    </w:p>
    <w:p>
      <w:pPr>
        <w:pStyle w:val="FirstParagraph"/>
      </w:pPr>
      <w:r>
        <w:t xml:space="preserve">One notable case study involves electricians working on the renewal of Buenos Aires’ public lighting system. By replacing traditional bulbs with LED technology, they reduced the city’s energy consumption by 30% while improving illumination quality. Another example is the collaboration between electricians and renewable energy companies to install solar panels in low-income neighborhoods, funded by government programs like "Argentina Sostenible." These projects underscore the dual role of electricians as both technical experts and contributors to environmental sustainability.</w:t>
      </w:r>
    </w:p>
    <w:bookmarkEnd w:id="26"/>
    <w:bookmarkStart w:id="27" w:name="conclusion"/>
    <w:p>
      <w:pPr>
        <w:pStyle w:val="Heading2"/>
      </w:pPr>
      <w:r>
        <w:t xml:space="preserve">Conclusion</w:t>
      </w:r>
    </w:p>
    <w:p>
      <w:pPr>
        <w:pStyle w:val="FirstParagraph"/>
      </w:pPr>
      <w:r>
        <w:t xml:space="preserve">This Master Thesis underscores the vital importance of electricians in Buenos Aires, Argentina. Their expertise ensures the safety and functionality of electrical systems in a city that is central to national development. As Buenos Aires continues to grow and adapt, electricians will remain essential in addressing challenges like infrastructure aging, climate resilience, and renewable energy integration. By aligning their work with local regulations and global sustainability goals, they will play a key role in shaping the future of Argentina’s electrical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Electricians in Buenos Aires, Argentina</dc:title>
  <dc:creator/>
  <dc:language>en</dc:language>
  <cp:keywords/>
  <dcterms:created xsi:type="dcterms:W3CDTF">2026-07-23T05:53:58Z</dcterms:created>
  <dcterms:modified xsi:type="dcterms:W3CDTF">2026-07-23T05:53:58Z</dcterms:modified>
</cp:coreProperties>
</file>

<file path=docProps/custom.xml><?xml version="1.0" encoding="utf-8"?>
<Properties xmlns="http://schemas.openxmlformats.org/officeDocument/2006/custom-properties" xmlns:vt="http://schemas.openxmlformats.org/officeDocument/2006/docPropsVTypes"/>
</file>