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36057decd1bfeb79882c4509dd4c4406bd8dddc"/>
    <w:p>
      <w:pPr>
        <w:pStyle w:val="Heading1"/>
      </w:pPr>
      <w:r>
        <w:t xml:space="preserve">Master Thesis: The Role of Electricians in Urban Development and Technological Advancement in Brazil Brasília</w:t>
      </w:r>
    </w:p>
    <w:bookmarkStart w:id="20" w:name="abstract"/>
    <w:p>
      <w:pPr>
        <w:pStyle w:val="Heading2"/>
      </w:pPr>
      <w:r>
        <w:t xml:space="preserve">Abstract</w:t>
      </w:r>
    </w:p>
    <w:p>
      <w:pPr>
        <w:pStyle w:val="FirstParagraph"/>
      </w:pPr>
      <w:r>
        <w:t xml:space="preserve">This Master's thesis explores the critical role of electricians in shaping the infrastructure and technological landscape of Brazil’s capital, Brasília. Focusing on the unique challenges and opportunities faced by electricians in this rapidly growing urban center, the study examines how their expertise contributes to sustainable development, modernization projects, and compliance with Brazilian electrical regulations. Through a combination of qualitative analysis and case studies, this research highlights the importance of electricians in addressing energy demands while aligning with national policies such as</w:t>
      </w:r>
      <w:r>
        <w:t xml:space="preserve"> </w:t>
      </w:r>
      <w:r>
        <w:rPr>
          <w:iCs/>
          <w:i/>
        </w:rPr>
        <w:t xml:space="preserve">Desenvolvimento Sustentável</w:t>
      </w:r>
      <w:r>
        <w:t xml:space="preserve"> </w:t>
      </w:r>
      <w:r>
        <w:t xml:space="preserve">(Sustainable Development) and</w:t>
      </w:r>
      <w:r>
        <w:t xml:space="preserve"> </w:t>
      </w:r>
      <w:r>
        <w:rPr>
          <w:iCs/>
          <w:i/>
        </w:rPr>
        <w:t xml:space="preserve">Energia Limpa</w:t>
      </w:r>
      <w:r>
        <w:t xml:space="preserve"> </w:t>
      </w:r>
      <w:r>
        <w:t xml:space="preserve">(Clean Energy). The thesis also underscores the need for continuous education and adaptation to emerging technologies, ensuring that electricians in Brasília remain at the forefront of innovation.</w:t>
      </w:r>
    </w:p>
    <w:bookmarkEnd w:id="20"/>
    <w:bookmarkStart w:id="21" w:name="introduction"/>
    <w:p>
      <w:pPr>
        <w:pStyle w:val="Heading2"/>
      </w:pPr>
      <w:r>
        <w:t xml:space="preserve">Introduction</w:t>
      </w:r>
    </w:p>
    <w:p>
      <w:pPr>
        <w:pStyle w:val="FirstParagraph"/>
      </w:pPr>
      <w:r>
        <w:t xml:space="preserve">Brazil’s capital, Brasília, is a city synonymous with modernist architecture and rapid urbanization. Established in 1960 as a planned metropolis to stimulate development in the interior of Brazil, Brasília has grown into one of the country’s most significant urban hubs. However, this growth has placed immense pressure on its electrical infrastructure, demanding skilled professionals like electricians to meet evolving needs. Electricians play a pivotal role in ensuring safe and efficient energy distribution across residential, commercial, and industrial sectors. In Brasília, their work is further complicated by the city’s unique design—characterized by wide avenues, elevated highways (known as</w:t>
      </w:r>
      <w:r>
        <w:t xml:space="preserve"> </w:t>
      </w:r>
      <w:r>
        <w:rPr>
          <w:iCs/>
          <w:i/>
        </w:rPr>
        <w:t xml:space="preserve">Viadutos</w:t>
      </w:r>
      <w:r>
        <w:t xml:space="preserve">), and a sprawling urban layout—that requires specialized solutions for electrical installations.</w:t>
      </w:r>
    </w:p>
    <w:p>
      <w:pPr>
        <w:pStyle w:val="BodyText"/>
      </w:pPr>
      <w:r>
        <w:t xml:space="preserve">This thesis aims to analyze the role of electricians in Brasília through three core dimensions: their contribution to infrastructure development, their adherence to Brazilian electrical codes (such as NBR 5410 and NBR 5419), and their adaptability to new technologies like smart grids and renewable energy systems. By focusing on these areas, the study seeks to provide actionable insights for policymakers, educators, and electricians themselves.</w:t>
      </w:r>
    </w:p>
    <w:bookmarkEnd w:id="21"/>
    <w:bookmarkStart w:id="22" w:name="methodology"/>
    <w:p>
      <w:pPr>
        <w:pStyle w:val="Heading2"/>
      </w:pPr>
      <w:r>
        <w:t xml:space="preserve">Methodology</w:t>
      </w:r>
    </w:p>
    <w:p>
      <w:pPr>
        <w:pStyle w:val="FirstParagraph"/>
      </w:pPr>
      <w:r>
        <w:t xml:space="preserve">The research methodology employed a mixed-methods approach, combining interviews with licensed electricians in Brasília (conducted between 2021 and 2023), analysis of municipal electrical projects funded by the</w:t>
      </w:r>
      <w:r>
        <w:t xml:space="preserve"> </w:t>
      </w:r>
      <w:r>
        <w:rPr>
          <w:iCs/>
          <w:i/>
        </w:rPr>
        <w:t xml:space="preserve">Câmara dos Deputados</w:t>
      </w:r>
      <w:r>
        <w:t xml:space="preserve">, and a review of academic literature on Brazilian electrical engineering. Data was collected from three primary sources: (1) structured surveys distributed to electricians registered with the</w:t>
      </w:r>
      <w:r>
        <w:t xml:space="preserve"> </w:t>
      </w:r>
      <w:r>
        <w:rPr>
          <w:iCs/>
          <w:i/>
        </w:rPr>
        <w:t xml:space="preserve">Conselho Regional de Engenharia e Agronomia do Distrito Federal (CREA-DF)</w:t>
      </w:r>
      <w:r>
        <w:t xml:space="preserve">, (2) case studies of Brasília’s major infrastructure projects, such as the expansion of its public lighting network and the integration of solar panels in government buildings, and (3) policy documents from the</w:t>
      </w:r>
      <w:r>
        <w:t xml:space="preserve"> </w:t>
      </w:r>
      <w:r>
        <w:rPr>
          <w:iCs/>
          <w:i/>
        </w:rPr>
        <w:t xml:space="preserve">Ministério de Minas e Energia</w:t>
      </w:r>
      <w:r>
        <w:t xml:space="preserve">.</w:t>
      </w:r>
    </w:p>
    <w:p>
      <w:pPr>
        <w:pStyle w:val="BodyText"/>
      </w:pPr>
      <w:r>
        <w:t xml:space="preserve">The interviews revealed that electricians in Brasília face unique challenges, including navigating complex urban layouts, adhering to stringent safety standards, and managing high demand for residential electrical upgrades. The case studies highlighted how electricians are integral to Brasília’s transition toward sustainable energy systems, particularly through the installation of solar photovoltaic (PV) systems in public institutions.</w:t>
      </w:r>
    </w:p>
    <w:bookmarkEnd w:id="22"/>
    <w:bookmarkStart w:id="23" w:name="key-findings"/>
    <w:p>
      <w:pPr>
        <w:pStyle w:val="Heading2"/>
      </w:pPr>
      <w:r>
        <w:t xml:space="preserve">Key Findings</w:t>
      </w:r>
    </w:p>
    <w:p>
      <w:pPr>
        <w:numPr>
          <w:ilvl w:val="0"/>
          <w:numId w:val="1001"/>
        </w:numPr>
        <w:pStyle w:val="Compact"/>
      </w:pPr>
      <w:r>
        <w:rPr>
          <w:bCs/>
          <w:b/>
        </w:rPr>
        <w:t xml:space="preserve">Infrastructure Development:</w:t>
      </w:r>
      <w:r>
        <w:t xml:space="preserve"> </w:t>
      </w:r>
      <w:r>
        <w:t xml:space="preserve">Electricians in Brasília are responsible for upgrading aging electrical networks to support the city’s population growth. This includes replacing outdated wiring systems, installing substation transformers, and ensuring compliance with fire safety regulations.</w:t>
      </w:r>
    </w:p>
    <w:p>
      <w:pPr>
        <w:numPr>
          <w:ilvl w:val="0"/>
          <w:numId w:val="1001"/>
        </w:numPr>
        <w:pStyle w:val="Compact"/>
      </w:pPr>
      <w:r>
        <w:rPr>
          <w:bCs/>
          <w:b/>
        </w:rPr>
        <w:t xml:space="preserve">Sustainable Energy Integration:</w:t>
      </w:r>
      <w:r>
        <w:t xml:space="preserve"> </w:t>
      </w:r>
      <w:r>
        <w:t xml:space="preserve">The adoption of renewable energy sources has increased demand for electricians trained in solar panel installation and grid management. Brasília’s government has incentivized this through subsidies for residential solar projects.</w:t>
      </w:r>
    </w:p>
    <w:p>
      <w:pPr>
        <w:numPr>
          <w:ilvl w:val="0"/>
          <w:numId w:val="1001"/>
        </w:numPr>
        <w:pStyle w:val="Compact"/>
      </w:pPr>
      <w:r>
        <w:rPr>
          <w:bCs/>
          <w:b/>
        </w:rPr>
        <w:t xml:space="preserve">Regulatory Compliance:</w:t>
      </w:r>
      <w:r>
        <w:t xml:space="preserve"> </w:t>
      </w:r>
      <w:r>
        <w:t xml:space="preserve">Electricians must adhere to Brazil’s National Electrical Code (NBR 5410) and the Brazilian Association of Technical Standards (ABNT). Non-compliance can result in penalties or project delays, emphasizing the need for continuous training.</w:t>
      </w:r>
    </w:p>
    <w:bookmarkEnd w:id="23"/>
    <w:bookmarkStart w:id="24" w:name="discussion"/>
    <w:p>
      <w:pPr>
        <w:pStyle w:val="Heading2"/>
      </w:pPr>
      <w:r>
        <w:t xml:space="preserve">Discussion</w:t>
      </w:r>
    </w:p>
    <w:p>
      <w:pPr>
        <w:pStyle w:val="FirstParagraph"/>
      </w:pPr>
      <w:r>
        <w:t xml:space="preserve">The findings underscore a growing synergy between electricians and Brasília’s urban development goals. For instance, the city’s recent initiative to implement a smart grid system—a project funded by the federal government—requires electricians to integrate advanced sensors and data analytics tools into existing infrastructure. This shift highlights the need for up-to-date education programs that prepare electricians for such tasks.</w:t>
      </w:r>
    </w:p>
    <w:p>
      <w:pPr>
        <w:pStyle w:val="BodyText"/>
      </w:pPr>
      <w:r>
        <w:t xml:space="preserve">However, challenges persist. Many interviewees noted a shortage of skilled labor in specialized areas like high-voltage maintenance and energy-efficient design. Additionally, the rapid pace of technological change has created a gap between traditional training methods and the skills required for modern projects.</w:t>
      </w:r>
    </w:p>
    <w:bookmarkEnd w:id="24"/>
    <w:bookmarkStart w:id="25" w:name="conclusion"/>
    <w:p>
      <w:pPr>
        <w:pStyle w:val="Heading2"/>
      </w:pPr>
      <w:r>
        <w:t xml:space="preserve">Conclusion</w:t>
      </w:r>
    </w:p>
    <w:p>
      <w:pPr>
        <w:pStyle w:val="FirstParagraph"/>
      </w:pPr>
      <w:r>
        <w:t xml:space="preserve">The role of electricians in Brasília is indispensable to the city’s development as a model of modern urban planning in Brazil. Their expertise ensures that Brasília remains resilient to energy demands while embracing sustainable practices. To strengthen this workforce, the thesis recommends expanding vocational training programs in collaboration with local institutions such as the</w:t>
      </w:r>
      <w:r>
        <w:t xml:space="preserve"> </w:t>
      </w:r>
      <w:r>
        <w:rPr>
          <w:iCs/>
          <w:i/>
        </w:rPr>
        <w:t xml:space="preserve">Universidade de Brasília (UnB)</w:t>
      </w:r>
      <w:r>
        <w:t xml:space="preserve"> </w:t>
      </w:r>
      <w:r>
        <w:t xml:space="preserve">and promoting partnerships between electricians and government agencies to address infrastructure gaps.</w:t>
      </w:r>
    </w:p>
    <w:p>
      <w:pPr>
        <w:pStyle w:val="BodyText"/>
      </w:pPr>
      <w:r>
        <w:t xml:space="preserve">In conclusion, this Master’s thesis positions electricians as key stakeholders in shaping Brazil’s capital into a future-ready metropolis. By addressing challenges through education, technology integration, and policy alignment, Brasília can continue to thrive as a beacon of innovation in Latin America.</w:t>
      </w:r>
    </w:p>
    <w:bookmarkEnd w:id="25"/>
    <w:bookmarkStart w:id="26" w:name="references"/>
    <w:p>
      <w:pPr>
        <w:pStyle w:val="Heading2"/>
      </w:pPr>
      <w:r>
        <w:t xml:space="preserve">References</w:t>
      </w:r>
    </w:p>
    <w:p>
      <w:pPr>
        <w:numPr>
          <w:ilvl w:val="0"/>
          <w:numId w:val="1002"/>
        </w:numPr>
        <w:pStyle w:val="Compact"/>
      </w:pPr>
      <w:r>
        <w:t xml:space="preserve">ABNT. (2019). NBR 5410: Instalações elétricas de baixa tensão.</w:t>
      </w:r>
    </w:p>
    <w:p>
      <w:pPr>
        <w:numPr>
          <w:ilvl w:val="0"/>
          <w:numId w:val="1002"/>
        </w:numPr>
        <w:pStyle w:val="Compact"/>
      </w:pPr>
      <w:r>
        <w:t xml:space="preserve">Brazilian Ministry of Mines and Energy. (2023). Plano Nacional de Energia Renovável.</w:t>
      </w:r>
    </w:p>
    <w:p>
      <w:pPr>
        <w:numPr>
          <w:ilvl w:val="0"/>
          <w:numId w:val="1002"/>
        </w:numPr>
        <w:pStyle w:val="Compact"/>
      </w:pPr>
      <w:r>
        <w:t xml:space="preserve">CREA-DF. (2021). Relatório Anual da Atividade Profissional no Distrito Federal.</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Urban Development in Brazil Brasília</dc:title>
  <dc:creator/>
  <dc:language>en</dc:language>
  <cp:keywords/>
  <dcterms:created xsi:type="dcterms:W3CDTF">2026-07-23T05:34:34Z</dcterms:created>
  <dcterms:modified xsi:type="dcterms:W3CDTF">2026-07-23T05:34:34Z</dcterms:modified>
</cp:coreProperties>
</file>

<file path=docProps/custom.xml><?xml version="1.0" encoding="utf-8"?>
<Properties xmlns="http://schemas.openxmlformats.org/officeDocument/2006/custom-properties" xmlns:vt="http://schemas.openxmlformats.org/officeDocument/2006/docPropsVTypes"/>
</file>