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9460fd3128ce6ffb7d22a9de8d04a36920494c2"/>
    <w:p>
      <w:pPr>
        <w:pStyle w:val="Heading1"/>
      </w:pPr>
      <w:r>
        <w:t xml:space="preserve">Master Thesis: The Role of Electricians in Canada Toronto</w:t>
      </w:r>
    </w:p>
    <w:bookmarkStart w:id="20" w:name="abstract"/>
    <w:p>
      <w:pPr>
        <w:pStyle w:val="Heading2"/>
      </w:pPr>
      <w:r>
        <w:t xml:space="preserve">Abstract</w:t>
      </w:r>
    </w:p>
    <w:p>
      <w:pPr>
        <w:pStyle w:val="FirstParagraph"/>
      </w:pPr>
      <w:r>
        <w:t xml:space="preserve">This Master Thesis explores the critical role of electricians in shaping and maintaining the infrastructure of Canada's largest city, Toronto. As a dynamic metropolis with a rapidly growing population and evolving technological landscape, Toronto presents unique challenges and opportunities for electricians. This study examines the skills, regulations, and innovations required for electricians to thrive in this environment while addressing the broader implications of their work on urban development and sustainability. Through case studies, interviews, and analysis of industry trends, this thesis underscores the importance of skilled electrical professionals in ensuring Toronto's infrastructure remains resilient, efficient, and aligned with global environmental standards.</w:t>
      </w:r>
    </w:p>
    <w:bookmarkEnd w:id="20"/>
    <w:bookmarkStart w:id="21" w:name="introduction"/>
    <w:p>
      <w:pPr>
        <w:pStyle w:val="Heading2"/>
      </w:pPr>
      <w:r>
        <w:t xml:space="preserve">Introduction</w:t>
      </w:r>
    </w:p>
    <w:p>
      <w:pPr>
        <w:pStyle w:val="FirstParagraph"/>
      </w:pPr>
      <w:r>
        <w:t xml:space="preserve">Toronto, Ontario is a hub of innovation and diversity in Canada. As the city expands its skyline with new residential complexes, commercial buildings, and public transit projects (e.g., the Scarborough Subway Extension or Eglinton Crosstown LRT), the demand for qualified electricians has surged. This Master Thesis investigates how electricians contribute to Toronto's infrastructure while navigating local regulations, technological advancements, and environmental policies. The research highlights the intersection of technical expertise and adaptability required by electricians in a city that prioritizes green energy solutions and smart urban planning.</w:t>
      </w:r>
    </w:p>
    <w:bookmarkEnd w:id="21"/>
    <w:bookmarkStart w:id="22" w:name="methodology"/>
    <w:p>
      <w:pPr>
        <w:pStyle w:val="Heading2"/>
      </w:pPr>
      <w:r>
        <w:t xml:space="preserve">Methodology</w:t>
      </w:r>
    </w:p>
    <w:p>
      <w:pPr>
        <w:pStyle w:val="FirstParagraph"/>
      </w:pPr>
      <w:r>
        <w:t xml:space="preserve">The research methodology employed for this Master Thesis includes a mixed approach of qualitative and quantitative analysis. Data was gathered through:</w:t>
      </w:r>
    </w:p>
    <w:p>
      <w:pPr>
        <w:numPr>
          <w:ilvl w:val="0"/>
          <w:numId w:val="1001"/>
        </w:numPr>
        <w:pStyle w:val="Compact"/>
      </w:pPr>
      <w:r>
        <w:t xml:space="preserve">Interviews with licensed electricians in Toronto, focusing on their experiences with municipal codes (e.g., the Ontario Electrical Safety Code).</w:t>
      </w:r>
    </w:p>
    <w:p>
      <w:pPr>
        <w:numPr>
          <w:ilvl w:val="0"/>
          <w:numId w:val="1001"/>
        </w:numPr>
        <w:pStyle w:val="Compact"/>
      </w:pPr>
      <w:r>
        <w:t xml:space="preserve">Analysis of industry reports from organizations like the Canadian Electrical Association (CEA) and the City of Toronto’s Department of Transportation.</w:t>
      </w:r>
    </w:p>
    <w:p>
      <w:pPr>
        <w:numPr>
          <w:ilvl w:val="0"/>
          <w:numId w:val="1001"/>
        </w:numPr>
        <w:pStyle w:val="Compact"/>
      </w:pPr>
      <w:r>
        <w:t xml:space="preserve">Case studies of major projects in Toronto, such as renewable energy installations or high-rise construction.</w:t>
      </w:r>
    </w:p>
    <w:p>
      <w:pPr>
        <w:pStyle w:val="FirstParagraph"/>
      </w:pPr>
      <w:r>
        <w:t xml:space="preserve">This approach ensures a comprehensive understanding of the electrician profession's evolving role in Canada's urban centers, with a specific emphasis on Toronto's unique demands.</w:t>
      </w:r>
    </w:p>
    <w:bookmarkEnd w:id="22"/>
    <w:bookmarkStart w:id="27" w:name="key-findings"/>
    <w:p>
      <w:pPr>
        <w:pStyle w:val="Heading2"/>
      </w:pPr>
      <w:r>
        <w:t xml:space="preserve">Key Findings</w:t>
      </w:r>
    </w:p>
    <w:bookmarkStart w:id="23" w:name="technical-and-regulatory-expertise"/>
    <w:p>
      <w:pPr>
        <w:pStyle w:val="Heading3"/>
      </w:pPr>
      <w:r>
        <w:t xml:space="preserve">1. Technical and Regulatory Expertise</w:t>
      </w:r>
    </w:p>
    <w:p>
      <w:pPr>
        <w:pStyle w:val="FirstParagraph"/>
      </w:pPr>
      <w:r>
        <w:t xml:space="preserve">Toronto’s electrical infrastructure requires electricians to possess both technical proficiency and an understanding of local regulations. For instance, the Ontario Electrical Safety Code (OESC) mandates specific safety standards for residential, commercial, and industrial wiring. Electricians in Toronto must also comply with the City's bylaws on energy efficiency, such as those governing solar panel installations or LED lighting retrofits in historic buildings.</w:t>
      </w:r>
    </w:p>
    <w:bookmarkEnd w:id="23"/>
    <w:bookmarkStart w:id="24" w:name="demand-for-green-energy-solutions"/>
    <w:p>
      <w:pPr>
        <w:pStyle w:val="Heading3"/>
      </w:pPr>
      <w:r>
        <w:t xml:space="preserve">2. Demand for Green Energy Solutions</w:t>
      </w:r>
    </w:p>
    <w:p>
      <w:pPr>
        <w:pStyle w:val="FirstParagraph"/>
      </w:pPr>
      <w:r>
        <w:t xml:space="preserve">Toronto’s commitment to reducing carbon emissions has driven demand for electricians skilled in renewable energy systems. Projects like the Toronto Atmospheric Fund’s green infrastructure initiatives require expertise in installing and maintaining solar panels, wind turbines, and battery storage systems. This Master Thesis highlights how electricians are pivotal in achieving the city's 2050 net-zero emissions target.</w:t>
      </w:r>
    </w:p>
    <w:bookmarkEnd w:id="24"/>
    <w:bookmarkStart w:id="25" w:name="challenges-in-urban-infrastructure"/>
    <w:p>
      <w:pPr>
        <w:pStyle w:val="Heading3"/>
      </w:pPr>
      <w:r>
        <w:t xml:space="preserve">3. Challenges in Urban Infrastructure</w:t>
      </w:r>
    </w:p>
    <w:p>
      <w:pPr>
        <w:pStyle w:val="FirstParagraph"/>
      </w:pPr>
      <w:r>
        <w:t xml:space="preserve">Urban density poses unique challenges for Toronto’s electricians. Aging electrical grids, limited space for underground cabling, and the need to integrate new technologies (e.g., smart meters or EV charging stations) require innovative problem-solving. Interviews with local electricians reveal that adaptability and continuous learning are essential traits in this field.</w:t>
      </w:r>
    </w:p>
    <w:bookmarkEnd w:id="25"/>
    <w:bookmarkStart w:id="26" w:name="X575169f183e5441dd5f83a73d59389804d4623e"/>
    <w:p>
      <w:pPr>
        <w:pStyle w:val="Heading3"/>
      </w:pPr>
      <w:r>
        <w:t xml:space="preserve">4. Workforce Development and Apprenticeship Programs</w:t>
      </w:r>
    </w:p>
    <w:p>
      <w:pPr>
        <w:pStyle w:val="FirstParagraph"/>
      </w:pPr>
      <w:r>
        <w:t xml:space="preserve">Toronto’s electrical sector relies on a pipeline of skilled workers, which is supported by apprenticeship programs under the Ontario College of Trades (OCOT). This Master Thesis analyzes the effectiveness of these programs in equipping electricians with the skills needed to address Toronto’s infrastructure challenges while meeting labor shortages.</w:t>
      </w:r>
    </w:p>
    <w:bookmarkEnd w:id="26"/>
    <w:bookmarkEnd w:id="27"/>
    <w:bookmarkStart w:id="28" w:name="implications-for-policy-and-practice"/>
    <w:p>
      <w:pPr>
        <w:pStyle w:val="Heading2"/>
      </w:pPr>
      <w:r>
        <w:t xml:space="preserve">Implications for Policy and Practice</w:t>
      </w:r>
    </w:p>
    <w:p>
      <w:pPr>
        <w:pStyle w:val="FirstParagraph"/>
      </w:pPr>
      <w:r>
        <w:t xml:space="preserve">The findings of this Master Thesis underscore the need for policy reforms that support electricians in Canada Toronto. Recommendations include:</w:t>
      </w:r>
    </w:p>
    <w:p>
      <w:pPr>
        <w:numPr>
          <w:ilvl w:val="0"/>
          <w:numId w:val="1002"/>
        </w:numPr>
        <w:pStyle w:val="Compact"/>
      </w:pPr>
      <w:r>
        <w:t xml:space="preserve">Increasing funding for apprenticeship programs to meet the growing demand for skilled workers.</w:t>
      </w:r>
    </w:p>
    <w:p>
      <w:pPr>
        <w:numPr>
          <w:ilvl w:val="0"/>
          <w:numId w:val="1002"/>
        </w:numPr>
        <w:pStyle w:val="Compact"/>
      </w:pPr>
      <w:r>
        <w:t xml:space="preserve">Encouraging public-private partnerships to promote innovation in electrical infrastructure, such as smart grids or microgrid systems.</w:t>
      </w:r>
    </w:p>
    <w:p>
      <w:pPr>
        <w:numPr>
          <w:ilvl w:val="0"/>
          <w:numId w:val="1002"/>
        </w:numPr>
        <w:pStyle w:val="Compact"/>
      </w:pPr>
      <w:r>
        <w:t xml:space="preserve">Enhancing training programs to address emerging technologies like AI-driven energy management systems.</w:t>
      </w:r>
    </w:p>
    <w:p>
      <w:pPr>
        <w:pStyle w:val="FirstParagraph"/>
      </w:pPr>
      <w:r>
        <w:t xml:space="preserve">These measures would ensure that Toronto’s electricians remain at the forefront of technological and environmental advancements while supporting the city’s long-term growth objectives.</w:t>
      </w:r>
    </w:p>
    <w:bookmarkEnd w:id="28"/>
    <w:bookmarkStart w:id="29" w:name="conclusion"/>
    <w:p>
      <w:pPr>
        <w:pStyle w:val="Heading2"/>
      </w:pPr>
      <w:r>
        <w:t xml:space="preserve">Conclusion</w:t>
      </w:r>
    </w:p>
    <w:p>
      <w:pPr>
        <w:pStyle w:val="FirstParagraph"/>
      </w:pPr>
      <w:r>
        <w:t xml:space="preserve">This Master Thesis demonstrates that electricians are indispensable to Toronto’s development as a modern, sustainable metropolis. Their work underpins everything from residential comfort to industrial productivity, making them key players in Canada's urban landscape. By addressing regulatory challenges, embracing green technologies, and investing in workforce development, Toronto can ensure its electrical infrastructure meets the demands of a rapidly evolving society. Future research could explore the role of AI and automation in reshaping the electrician profession or examine global best practices for urban electrical planning.</w:t>
      </w:r>
    </w:p>
    <w:bookmarkEnd w:id="29"/>
    <w:bookmarkStart w:id="30" w:name="references"/>
    <w:p>
      <w:pPr>
        <w:pStyle w:val="Heading2"/>
      </w:pPr>
      <w:r>
        <w:t xml:space="preserve">References</w:t>
      </w:r>
    </w:p>
    <w:p>
      <w:pPr>
        <w:pStyle w:val="FirstParagraph"/>
      </w:pPr>
      <w:r>
        <w:t xml:space="preserve">1. City of Toronto Department of Transportation Reports (2020-2023).</w:t>
      </w:r>
      <w:r>
        <w:br/>
      </w:r>
      <w:r>
        <w:t xml:space="preserve">2. Ontario Electrical Safety Code, 18th Edition (Electrical Safety Authority, 2018).</w:t>
      </w:r>
      <w:r>
        <w:br/>
      </w:r>
      <w:r>
        <w:t xml:space="preserve">3. Canadian Electrical Association (CEA) Industry Trends Report (2023).</w:t>
      </w:r>
      <w:r>
        <w:br/>
      </w:r>
      <w:r>
        <w:t xml:space="preserve">4. Interviews with licensed electricians in Toronto (conducted January–March 2024).</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Canada Toronto</dc:title>
  <dc:creator/>
  <dc:language>en</dc:language>
  <cp:keywords/>
  <dcterms:created xsi:type="dcterms:W3CDTF">2026-05-03T01:18:09Z</dcterms:created>
  <dcterms:modified xsi:type="dcterms:W3CDTF">2026-05-03T01:18:09Z</dcterms:modified>
</cp:coreProperties>
</file>

<file path=docProps/custom.xml><?xml version="1.0" encoding="utf-8"?>
<Properties xmlns="http://schemas.openxmlformats.org/officeDocument/2006/custom-properties" xmlns:vt="http://schemas.openxmlformats.org/officeDocument/2006/docPropsVTypes"/>
</file>