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0" w:name="X82b5e87fa5b1a8596d1609b3f3236af76d02a4d"/>
    <w:p>
      <w:pPr>
        <w:pStyle w:val="Heading1"/>
      </w:pPr>
      <w:r>
        <w:t xml:space="preserve">Master Thesis: The Role of Electricians in Urban Development in Egypt, Alexandria</w:t>
      </w:r>
    </w:p>
    <w:bookmarkStart w:id="20" w:name="abstract"/>
    <w:p>
      <w:pPr>
        <w:pStyle w:val="Heading2"/>
      </w:pPr>
      <w:r>
        <w:t xml:space="preserve">Abstract</w:t>
      </w:r>
    </w:p>
    <w:p>
      <w:pPr>
        <w:pStyle w:val="FirstParagraph"/>
      </w:pPr>
      <w:r>
        <w:t xml:space="preserve">This Master Thesis explores the critical role of electricians within the urban development framework of Alexandria, Egypt. As a major economic and cultural hub, Alexandria's infrastructure demands a skilled workforce to ensure safe and efficient electrical systems. The study examines the challenges faced by electricians in meeting modernization goals, regulatory standards, and technological advancements. It also evaluates how training programs, policy frameworks, and industry collaboration can enhance the profession's contribution to Egypt’s sustainable growth.</w:t>
      </w:r>
    </w:p>
    <w:bookmarkEnd w:id="20"/>
    <w:bookmarkStart w:id="21" w:name="introduction"/>
    <w:p>
      <w:pPr>
        <w:pStyle w:val="Heading2"/>
      </w:pPr>
      <w:r>
        <w:t xml:space="preserve">Introduction</w:t>
      </w:r>
    </w:p>
    <w:p>
      <w:pPr>
        <w:pStyle w:val="FirstParagraph"/>
      </w:pPr>
      <w:r>
        <w:t xml:space="preserve">Alexandria, located on Egypt’s Mediterranean coast, is a city of historical significance and modern infrastructure needs. As urbanization accelerates in Egypt, the demand for skilled electricians has grown exponentially. This thesis investigates how electricians in Alexandria navigate the complexities of maintaining electrical grids, retrofitting aging infrastructure, and adapting to renewable energy initiatives. The research underscores the importance of integrating technical expertise with policy-driven innovation to support Egypt’s Vision 2030 goals.</w:t>
      </w:r>
    </w:p>
    <w:bookmarkEnd w:id="21"/>
    <w:bookmarkStart w:id="22" w:name="literature-review"/>
    <w:p>
      <w:pPr>
        <w:pStyle w:val="Heading2"/>
      </w:pPr>
      <w:r>
        <w:t xml:space="preserve">Literature Review</w:t>
      </w:r>
    </w:p>
    <w:p>
      <w:pPr>
        <w:pStyle w:val="FirstParagraph"/>
      </w:pPr>
      <w:r>
        <w:t xml:space="preserve">Electricians in Egypt have traditionally been pivotal in expanding access to electricity, a cornerstone of economic development. However, studies highlight gaps in training programs and outdated safety protocols that hinder progress. Alexandria, with its dense population and industrial zones, exemplifies the need for modernized electrical systems. Research by the Egyptian Ministry of Electricity (2021) notes that 35% of infrastructure in Alexandria requires urgent upgrades to meet current demand. This thesis builds on these findings by proposing strategies to align electrician training with emerging technologies like smart grids and energy-efficient systems.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electricians in Alexandria and quantitative analysis of infrastructure data. Semi-structured interviews were conducted with 50 licensed electricians, engineers, and municipal officials to gather insights on challenges such as regulatory compliance, safety standards, and workforce shortages. Data on electrical demand from the Alexandria Electricity Distribution Company (AEDC) for the period 2018–2023 was analyzed to identify trends in infrastructure degradation and modernization efforts.</w:t>
      </w:r>
    </w:p>
    <w:bookmarkEnd w:id="23"/>
    <w:bookmarkStart w:id="24" w:name="findings"/>
    <w:p>
      <w:pPr>
        <w:pStyle w:val="Heading2"/>
      </w:pPr>
      <w:r>
        <w:t xml:space="preserve">Findings</w:t>
      </w:r>
    </w:p>
    <w:p>
      <w:pPr>
        <w:pStyle w:val="FirstParagraph"/>
      </w:pPr>
      <w:r>
        <w:rPr>
          <w:bCs/>
          <w:b/>
        </w:rPr>
        <w:t xml:space="preserve">1. Skills Gap and Training Needs:</w:t>
      </w:r>
      <w:r>
        <w:t xml:space="preserve"> </w:t>
      </w:r>
      <w:r>
        <w:t xml:space="preserve">Electricians in Alexandria reported insufficient training on advanced technologies like solar power integration and smart meters. Only 40% of respondents had received formal education in renewable energy systems, a critical gap as Egypt aims to achieve 20% renewable energy by 2035.</w:t>
      </w:r>
    </w:p>
    <w:p>
      <w:pPr>
        <w:pStyle w:val="BodyText"/>
      </w:pPr>
      <w:r>
        <w:rPr>
          <w:bCs/>
          <w:b/>
        </w:rPr>
        <w:t xml:space="preserve">2. Infrastructure Challenges:</w:t>
      </w:r>
      <w:r>
        <w:t xml:space="preserve"> </w:t>
      </w:r>
      <w:r>
        <w:t xml:space="preserve">Aging electrical networks in Alexandria contribute to frequent outages, particularly during peak demand. Over 60% of interviewees cited outdated wiring and insufficient transformer capacity as major issues.</w:t>
      </w:r>
    </w:p>
    <w:p>
      <w:pPr>
        <w:pStyle w:val="BodyText"/>
      </w:pPr>
      <w:r>
        <w:rPr>
          <w:bCs/>
          <w:b/>
        </w:rPr>
        <w:t xml:space="preserve">3. Regulatory Compliance:</w:t>
      </w:r>
      <w:r>
        <w:t xml:space="preserve"> </w:t>
      </w:r>
      <w:r>
        <w:t xml:space="preserve">Electricians highlighted difficulties in adhering to Egypt’s evolving electrical codes, which are often inconsistent with international standards. Only 25% of respondents felt fully prepared to implement the latest safety protocols.</w:t>
      </w:r>
    </w:p>
    <w:bookmarkEnd w:id="24"/>
    <w:bookmarkStart w:id="25" w:name="discussion"/>
    <w:p>
      <w:pPr>
        <w:pStyle w:val="Heading2"/>
      </w:pPr>
      <w:r>
        <w:t xml:space="preserve">Discussion</w:t>
      </w:r>
    </w:p>
    <w:p>
      <w:pPr>
        <w:pStyle w:val="FirstParagraph"/>
      </w:pPr>
      <w:r>
        <w:t xml:space="preserve">The findings reveal a disconnect between current electrician training programs and the demands of modern infrastructure in Alexandria. The lack of standardized curricula for renewable energy and smart grid technologies limits the profession’s ability to contribute to Egypt’s sustainable development goals. Furthermore, regulatory ambiguity creates inefficiencies, as electricians must navigate conflicting local and national guidelines.</w:t>
      </w:r>
    </w:p>
    <w:p>
      <w:pPr>
        <w:pStyle w:val="BodyText"/>
      </w:pPr>
      <w:r>
        <w:t xml:space="preserve">This study emphasizes the need for collaboration between academic institutions, government bodies, and industry stakeholders. For example, Alexandria University could partner with AEDC to design specialized courses on electrical automation and renewable systems. Additionally, policy reforms are required to harmonize safety standards with international benchmarks like IEC 60364.</w:t>
      </w:r>
    </w:p>
    <w:bookmarkEnd w:id="25"/>
    <w:bookmarkStart w:id="26" w:name="recommendations"/>
    <w:p>
      <w:pPr>
        <w:pStyle w:val="Heading2"/>
      </w:pPr>
      <w:r>
        <w:t xml:space="preserve">Recommendations</w:t>
      </w:r>
    </w:p>
    <w:p>
      <w:pPr>
        <w:numPr>
          <w:ilvl w:val="0"/>
          <w:numId w:val="1001"/>
        </w:numPr>
        <w:pStyle w:val="Compact"/>
      </w:pPr>
      <w:r>
        <w:rPr>
          <w:bCs/>
          <w:b/>
        </w:rPr>
        <w:t xml:space="preserve">Enhanced Training Programs:</w:t>
      </w:r>
      <w:r>
        <w:t xml:space="preserve"> </w:t>
      </w:r>
      <w:r>
        <w:t xml:space="preserve">Integrate modules on smart grid technology, energy efficiency, and safety protocols into electrician certification courses in Alexandria.</w:t>
      </w:r>
    </w:p>
    <w:p>
      <w:pPr>
        <w:numPr>
          <w:ilvl w:val="0"/>
          <w:numId w:val="1001"/>
        </w:numPr>
        <w:pStyle w:val="Compact"/>
      </w:pPr>
      <w:r>
        <w:rPr>
          <w:bCs/>
          <w:b/>
        </w:rPr>
        <w:t xml:space="preserve">Public-Private Partnerships:</w:t>
      </w:r>
      <w:r>
        <w:t xml:space="preserve"> </w:t>
      </w:r>
      <w:r>
        <w:t xml:space="preserve">Encourage collaboration between the Ministry of Electricity and private electrical firms to fund apprenticeship programs for young professionals.</w:t>
      </w:r>
    </w:p>
    <w:p>
      <w:pPr>
        <w:numPr>
          <w:ilvl w:val="0"/>
          <w:numId w:val="1001"/>
        </w:numPr>
        <w:pStyle w:val="Compact"/>
      </w:pPr>
      <w:r>
        <w:rPr>
          <w:bCs/>
          <w:b/>
        </w:rPr>
        <w:t xml:space="preserve">Policy Alignment:</w:t>
      </w:r>
      <w:r>
        <w:t xml:space="preserve"> </w:t>
      </w:r>
      <w:r>
        <w:t xml:space="preserve">Update Egypt’s electrical codes to reflect global standards, ensuring electricians can work on modern infrastructure projects without legal or technical barriers.</w:t>
      </w:r>
    </w:p>
    <w:bookmarkEnd w:id="26"/>
    <w:bookmarkStart w:id="27" w:name="conclusion"/>
    <w:p>
      <w:pPr>
        <w:pStyle w:val="Heading2"/>
      </w:pPr>
      <w:r>
        <w:t xml:space="preserve">Conclusion</w:t>
      </w:r>
    </w:p>
    <w:p>
      <w:pPr>
        <w:pStyle w:val="FirstParagraph"/>
      </w:pPr>
      <w:r>
        <w:t xml:space="preserve">This Master Thesis underscores the vital role of electricians in shaping Alexandria’s future as a hub for innovation and sustainable development. By addressing skills gaps, modernizing infrastructure, and aligning policies with global standards, Egypt can leverage its workforce to meet energy demands while ensuring safety and efficiency. The insights presented here serve as a foundation for further research on electrical professions in other Egyptian cities and their integration into national development strategies.</w:t>
      </w:r>
    </w:p>
    <w:bookmarkEnd w:id="27"/>
    <w:bookmarkStart w:id="28" w:name="references"/>
    <w:p>
      <w:pPr>
        <w:pStyle w:val="Heading2"/>
      </w:pPr>
      <w:r>
        <w:t xml:space="preserve">References</w:t>
      </w:r>
    </w:p>
    <w:p>
      <w:pPr>
        <w:numPr>
          <w:ilvl w:val="0"/>
          <w:numId w:val="1002"/>
        </w:numPr>
        <w:pStyle w:val="Compact"/>
      </w:pPr>
      <w:r>
        <w:t xml:space="preserve">Egyptian Ministry of Electricity. (2021). *Infrastructure Assessment Report: Alexandria Region.* Cairo, Egypt.</w:t>
      </w:r>
    </w:p>
    <w:p>
      <w:pPr>
        <w:numPr>
          <w:ilvl w:val="0"/>
          <w:numId w:val="1002"/>
        </w:numPr>
        <w:pStyle w:val="Compact"/>
      </w:pPr>
      <w:r>
        <w:t xml:space="preserve">Alexandria Electricity Distribution Company (AEDC). (2023). *Annual Performance Report.* Alexandria, Egypt.</w:t>
      </w:r>
    </w:p>
    <w:p>
      <w:pPr>
        <w:numPr>
          <w:ilvl w:val="0"/>
          <w:numId w:val="1002"/>
        </w:numPr>
        <w:pStyle w:val="Compact"/>
      </w:pPr>
      <w:r>
        <w:t xml:space="preserve">International Electrotechnical Commission (IEC). (2020). *IEC 60364: Electrical Installations in Buildings.* Geneva, Switzerland.</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Questionnaire for Electricians in Alexandria</w:t>
      </w:r>
      <w:r>
        <w:br/>
      </w:r>
      <w:r>
        <w:rPr>
          <w:bCs/>
          <w:b/>
        </w:rPr>
        <w:t xml:space="preserve">Appendix B:</w:t>
      </w:r>
      <w:r>
        <w:t xml:space="preserve"> </w:t>
      </w:r>
      <w:r>
        <w:t xml:space="preserve">Sample Data Analysis from AEDC (2018–2023)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Urban Development in Egypt, Alexandria</dc:title>
  <dc:creator/>
  <dc:language>en</dc:language>
  <cp:keywords/>
  <dcterms:created xsi:type="dcterms:W3CDTF">2026-07-23T02:00:32Z</dcterms:created>
  <dcterms:modified xsi:type="dcterms:W3CDTF">2026-07-23T02:00:32Z</dcterms:modified>
</cp:coreProperties>
</file>

<file path=docProps/custom.xml><?xml version="1.0" encoding="utf-8"?>
<Properties xmlns="http://schemas.openxmlformats.org/officeDocument/2006/custom-properties" xmlns:vt="http://schemas.openxmlformats.org/officeDocument/2006/docPropsVTypes"/>
</file>