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aec545bd80c3a2a0d968ffd0e5465b92b95537"/>
    <w:p>
      <w:pPr>
        <w:pStyle w:val="Heading1"/>
      </w:pPr>
      <w:r>
        <w:t xml:space="preserve">Master Thesis: The Role of Electricians in Sustainable Urban Development in Egypt Cairo</w:t>
      </w:r>
    </w:p>
    <w:bookmarkStart w:id="20" w:name="abstract"/>
    <w:p>
      <w:pPr>
        <w:pStyle w:val="Heading2"/>
      </w:pPr>
      <w:r>
        <w:t xml:space="preserve">Abstract</w:t>
      </w:r>
    </w:p>
    <w:p>
      <w:pPr>
        <w:pStyle w:val="FirstParagraph"/>
      </w:pPr>
      <w:r>
        <w:t xml:space="preserve">This Master’s thesis explores the critical role electricians play in shaping sustainable urban development, with a specific focus on Cairo, Egypt. As one of the most populous cities in Africa and a hub for economic and technological growth, Cairo faces unique challenges in infrastructure modernization and energy efficiency. This study examines how electricians contribute to addressing these challenges through innovation, adherence to safety standards, and integration of renewable energy solutions. The research highlights the importance of upskilling electricians in Egypt to align with global sustainability goals while meeting the demands of Cairo’s rapidly expanding urban landscape.</w:t>
      </w:r>
    </w:p>
    <w:bookmarkEnd w:id="20"/>
    <w:bookmarkStart w:id="21" w:name="introduction"/>
    <w:p>
      <w:pPr>
        <w:pStyle w:val="Heading2"/>
      </w:pPr>
      <w:r>
        <w:t xml:space="preserve">Introduction</w:t>
      </w:r>
    </w:p>
    <w:p>
      <w:pPr>
        <w:pStyle w:val="FirstParagraph"/>
      </w:pPr>
      <w:r>
        <w:t xml:space="preserve">The rapid urbanization and population growth in Cairo have intensified the need for efficient and sustainable electrical infrastructure. As a major contributor to Egypt’s economy, Cairo requires electricians who are not only technically proficient but also adaptable to emerging technologies such as smart grids, solar energy systems, and energy-efficient building designs. This thesis investigates the evolving role of electricians in Egypt’s capital city, emphasizing their contributions to urban development and the challenges they face in a context marked by aging infrastructure and fluctuating energy demands.</w:t>
      </w:r>
    </w:p>
    <w:bookmarkEnd w:id="21"/>
    <w:bookmarkStart w:id="22" w:name="literature-review"/>
    <w:p>
      <w:pPr>
        <w:pStyle w:val="Heading2"/>
      </w:pPr>
      <w:r>
        <w:t xml:space="preserve">Literature Review</w:t>
      </w:r>
    </w:p>
    <w:p>
      <w:pPr>
        <w:pStyle w:val="FirstParagraph"/>
      </w:pPr>
      <w:r>
        <w:t xml:space="preserve">Electricians are pivotal in ensuring electrical systems function safely and efficiently. In urban areas like Cairo, their work extends beyond basic wiring to include the integration of renewable energy technologies and compliance with national regulations. Studies on urban infrastructure in Egypt highlight gaps between current practices and global sustainability benchmarks (e.g., UN Sustainable Development Goals). Electricians must bridge this gap by adopting innovative solutions tailored to Cairo’s socio-economic context.</w:t>
      </w:r>
    </w:p>
    <w:p>
      <w:pPr>
        <w:numPr>
          <w:ilvl w:val="0"/>
          <w:numId w:val="1001"/>
        </w:numPr>
        <w:pStyle w:val="Compact"/>
      </w:pPr>
      <w:r>
        <w:t xml:space="preserve">Research on energy poverty in Cairo underscores the need for reliable electrical systems, which electricians can address through proactive maintenance and modernization.</w:t>
      </w:r>
    </w:p>
    <w:p>
      <w:pPr>
        <w:numPr>
          <w:ilvl w:val="0"/>
          <w:numId w:val="1001"/>
        </w:numPr>
        <w:pStyle w:val="Compact"/>
      </w:pPr>
      <w:r>
        <w:t xml:space="preserve">Case studies from other cities show that skilled electricians contribute significantly to reducing carbon footprints by promoting energy-efficient technologies.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electricians in Cairo and quantitative analysis of urban development projects. Data was collected through:</w:t>
      </w:r>
    </w:p>
    <w:p>
      <w:pPr>
        <w:numPr>
          <w:ilvl w:val="0"/>
          <w:numId w:val="1002"/>
        </w:numPr>
        <w:pStyle w:val="Compact"/>
      </w:pPr>
      <w:r>
        <w:t xml:space="preserve">Interviews with 30 licensed electricians across Cairo’s residential, commercial, and industrial sectors.</w:t>
      </w:r>
    </w:p>
    <w:p>
      <w:pPr>
        <w:numPr>
          <w:ilvl w:val="0"/>
          <w:numId w:val="1002"/>
        </w:numPr>
        <w:pStyle w:val="Compact"/>
      </w:pPr>
      <w:r>
        <w:t xml:space="preserve">Analysis of government reports on Egypt’s National Energy Strategy (2035) and infrastructure projects in Cairo.</w:t>
      </w:r>
    </w:p>
    <w:p>
      <w:pPr>
        <w:numPr>
          <w:ilvl w:val="0"/>
          <w:numId w:val="1002"/>
        </w:numPr>
        <w:pStyle w:val="Compact"/>
      </w:pPr>
      <w:r>
        <w:t xml:space="preserve">A survey of local electrical contractors regarding challenges in implementing renewable energy solutions.</w:t>
      </w:r>
    </w:p>
    <w:bookmarkEnd w:id="23"/>
    <w:bookmarkStart w:id="24" w:name="X74dde5570bf3773e866b714cdc51cf75d221cd3"/>
    <w:p>
      <w:pPr>
        <w:pStyle w:val="Heading2"/>
      </w:pPr>
      <w:r>
        <w:t xml:space="preserve">Case Study: Electricians in Cairo’s Urban Development</w:t>
      </w:r>
    </w:p>
    <w:p>
      <w:pPr>
        <w:pStyle w:val="FirstParagraph"/>
      </w:pPr>
      <w:r>
        <w:t xml:space="preserve">Cairo’s urban development is characterized by a mix of modern skyscrapers and informal settlements, creating diverse demands on electrical systems. Electricians in the city are increasingly involved in:</w:t>
      </w:r>
    </w:p>
    <w:p>
      <w:pPr>
        <w:numPr>
          <w:ilvl w:val="0"/>
          <w:numId w:val="1003"/>
        </w:numPr>
        <w:pStyle w:val="Compact"/>
      </w:pPr>
      <w:r>
        <w:rPr>
          <w:bCs/>
          <w:b/>
        </w:rPr>
        <w:t xml:space="preserve">Smart Grid Implementation:</w:t>
      </w:r>
      <w:r>
        <w:t xml:space="preserve"> </w:t>
      </w:r>
      <w:r>
        <w:t xml:space="preserve">Collaborating with engineers to integrate IoT-enabled meters for real-time energy monitoring.</w:t>
      </w:r>
    </w:p>
    <w:p>
      <w:pPr>
        <w:numPr>
          <w:ilvl w:val="0"/>
          <w:numId w:val="1003"/>
        </w:numPr>
        <w:pStyle w:val="Compact"/>
      </w:pPr>
      <w:r>
        <w:rPr>
          <w:bCs/>
          <w:b/>
        </w:rPr>
        <w:t xml:space="preserve">Solar Energy Adoption:</w:t>
      </w:r>
      <w:r>
        <w:t xml:space="preserve"> </w:t>
      </w:r>
      <w:r>
        <w:t xml:space="preserve">Installing photovoltaic systems on residential and commercial buildings, aligning with Egypt’s 2035 renewable energy targets.</w:t>
      </w:r>
    </w:p>
    <w:p>
      <w:pPr>
        <w:numPr>
          <w:ilvl w:val="0"/>
          <w:numId w:val="1003"/>
        </w:numPr>
        <w:pStyle w:val="Compact"/>
      </w:pPr>
      <w:r>
        <w:rPr>
          <w:bCs/>
          <w:b/>
        </w:rPr>
        <w:t xml:space="preserve">Infrastructure Modernization:</w:t>
      </w:r>
      <w:r>
        <w:t xml:space="preserve"> </w:t>
      </w:r>
      <w:r>
        <w:t xml:space="preserve">Upgrading aging power lines and transformers to reduce outages, particularly in densely populated areas like Zamalek and Downtown Cairo.</w:t>
      </w:r>
    </w:p>
    <w:p>
      <w:pPr>
        <w:pStyle w:val="FirstParagraph"/>
      </w:pPr>
      <w:r>
        <w:t xml:space="preserve">The study reveals that electricians in Cairo face challenges such as limited access to funding for renewable projects, bureaucratic delays in permits, and a shortage of training programs focused on green technologies. However, they also identify opportunities through partnerships with international organizations like the World Bank and local initiatives such as the Cairo Solar Project.</w:t>
      </w:r>
    </w:p>
    <w:bookmarkEnd w:id="24"/>
    <w:bookmarkStart w:id="25" w:name="Xfc12d2bd8a482bc09ef016788f31d5092cc4099"/>
    <w:p>
      <w:pPr>
        <w:pStyle w:val="Heading2"/>
      </w:pPr>
      <w:r>
        <w:t xml:space="preserve">Challenges and Opportunities for Electricians in Cairo</w:t>
      </w:r>
    </w:p>
    <w:p>
      <w:pPr>
        <w:pStyle w:val="FirstParagraph"/>
      </w:pPr>
      <w:r>
        <w:rPr>
          <w:bCs/>
          <w:b/>
        </w:rPr>
        <w:t xml:space="preserve">Challenges:</w:t>
      </w:r>
    </w:p>
    <w:p>
      <w:pPr>
        <w:numPr>
          <w:ilvl w:val="0"/>
          <w:numId w:val="1004"/>
        </w:numPr>
        <w:pStyle w:val="Compact"/>
      </w:pPr>
      <w:r>
        <w:rPr>
          <w:iCs/>
          <w:i/>
        </w:rPr>
        <w:t xml:space="preserve">Inadequate Training:</w:t>
      </w:r>
      <w:r>
        <w:t xml:space="preserve"> </w:t>
      </w:r>
      <w:r>
        <w:t xml:space="preserve">Many electricians lack formal education on renewable energy systems, limiting their ability to contribute to sustainability goals.</w:t>
      </w:r>
    </w:p>
    <w:p>
      <w:pPr>
        <w:numPr>
          <w:ilvl w:val="0"/>
          <w:numId w:val="1004"/>
        </w:numPr>
        <w:pStyle w:val="Compact"/>
      </w:pPr>
      <w:r>
        <w:rPr>
          <w:iCs/>
          <w:i/>
        </w:rPr>
        <w:t xml:space="preserve">Economic Barriers:</w:t>
      </w:r>
      <w:r>
        <w:t xml:space="preserve"> </w:t>
      </w:r>
      <w:r>
        <w:t xml:space="preserve">High costs of solar panels and smart grid components deter small contractors from adopting these technologies.</w:t>
      </w:r>
    </w:p>
    <w:p>
      <w:pPr>
        <w:numPr>
          <w:ilvl w:val="0"/>
          <w:numId w:val="1004"/>
        </w:numPr>
        <w:pStyle w:val="Compact"/>
      </w:pPr>
      <w:r>
        <w:rPr>
          <w:iCs/>
          <w:i/>
        </w:rPr>
        <w:t xml:space="preserve">Regulatory Hurdles:</w:t>
      </w:r>
      <w:r>
        <w:t xml:space="preserve"> </w:t>
      </w:r>
      <w:r>
        <w:t xml:space="preserve">Complex licensing procedures delay project timelines, hindering rapid infrastructure upgrades.</w:t>
      </w:r>
    </w:p>
    <w:p>
      <w:pPr>
        <w:pStyle w:val="FirstParagraph"/>
      </w:pPr>
      <w:r>
        <w:rPr>
          <w:bCs/>
          <w:b/>
        </w:rPr>
        <w:t xml:space="preserve">Opportunities:</w:t>
      </w:r>
    </w:p>
    <w:p>
      <w:pPr>
        <w:numPr>
          <w:ilvl w:val="0"/>
          <w:numId w:val="1005"/>
        </w:numPr>
        <w:pStyle w:val="Compact"/>
      </w:pPr>
      <w:r>
        <w:rPr>
          <w:iCs/>
          <w:i/>
        </w:rPr>
        <w:t xml:space="preserve">Government Incentives:</w:t>
      </w:r>
      <w:r>
        <w:t xml:space="preserve"> </w:t>
      </w:r>
      <w:r>
        <w:t xml:space="preserve">Subsidies for solar energy installations and tax breaks for contractors involved in green projects.</w:t>
      </w:r>
    </w:p>
    <w:p>
      <w:pPr>
        <w:numPr>
          <w:ilvl w:val="0"/>
          <w:numId w:val="1005"/>
        </w:numPr>
        <w:pStyle w:val="Compact"/>
      </w:pPr>
      <w:r>
        <w:rPr>
          <w:iCs/>
          <w:i/>
        </w:rPr>
        <w:t xml:space="preserve">Tech Partnerships:</w:t>
      </w:r>
      <w:r>
        <w:t xml:space="preserve"> </w:t>
      </w:r>
      <w:r>
        <w:t xml:space="preserve">Collaborations with companies like Siemens and Schneider Electric to train electricians on advanced systems.</w:t>
      </w:r>
    </w:p>
    <w:p>
      <w:pPr>
        <w:numPr>
          <w:ilvl w:val="0"/>
          <w:numId w:val="1005"/>
        </w:numPr>
        <w:pStyle w:val="Compact"/>
      </w:pPr>
      <w:r>
        <w:rPr>
          <w:iCs/>
          <w:i/>
        </w:rPr>
        <w:t xml:space="preserve">Public-Private Initiatives:</w:t>
      </w:r>
      <w:r>
        <w:t xml:space="preserve"> </w:t>
      </w:r>
      <w:r>
        <w:t xml:space="preserve">Programs like Cairo’s "Energy Efficiency 2030" aim to create a skilled workforce capable of meeting future demands.</w:t>
      </w:r>
    </w:p>
    <w:bookmarkEnd w:id="25"/>
    <w:bookmarkStart w:id="26" w:name="conclusion"/>
    <w:p>
      <w:pPr>
        <w:pStyle w:val="Heading2"/>
      </w:pPr>
      <w:r>
        <w:t xml:space="preserve">Conclusion</w:t>
      </w:r>
    </w:p>
    <w:p>
      <w:pPr>
        <w:pStyle w:val="FirstParagraph"/>
      </w:pPr>
      <w:r>
        <w:t xml:space="preserve">The role of electricians in Cairo is indispensable to achieving sustainable urban development in Egypt. As the city continues to grow, these professionals must be equipped with the knowledge and resources to implement innovative solutions. This thesis underscores the need for policy reforms, increased investment in training, and public-private collaboration to empower electricians in Cairo. By doing so, Egypt can position itself as a leader in sustainable infrastructure across Africa.</w:t>
      </w:r>
    </w:p>
    <w:bookmarkEnd w:id="26"/>
    <w:bookmarkStart w:id="27" w:name="references"/>
    <w:p>
      <w:pPr>
        <w:pStyle w:val="Heading2"/>
      </w:pPr>
      <w:r>
        <w:t xml:space="preserve">References</w:t>
      </w:r>
    </w:p>
    <w:p>
      <w:pPr>
        <w:numPr>
          <w:ilvl w:val="0"/>
          <w:numId w:val="1006"/>
        </w:numPr>
        <w:pStyle w:val="Compact"/>
      </w:pPr>
      <w:r>
        <w:t xml:space="preserve">United Nations. (2019). Sustainable Development Goals: Target 7.1 (Access to Energy).</w:t>
      </w:r>
    </w:p>
    <w:p>
      <w:pPr>
        <w:numPr>
          <w:ilvl w:val="0"/>
          <w:numId w:val="1006"/>
        </w:numPr>
        <w:pStyle w:val="Compact"/>
      </w:pPr>
      <w:r>
        <w:t xml:space="preserve">Egypt’s Ministry of Electricity and Renewable Energy. (2035). National Energy Strategy.</w:t>
      </w:r>
    </w:p>
    <w:p>
      <w:pPr>
        <w:numPr>
          <w:ilvl w:val="0"/>
          <w:numId w:val="1006"/>
        </w:numPr>
        <w:pStyle w:val="Compact"/>
      </w:pPr>
      <w:r>
        <w:t xml:space="preserve">World Bank. (2021). Urban Development in Cairo: Challenges and Opportunities.</w:t>
      </w:r>
    </w:p>
    <w:p>
      <w:pPr>
        <w:pStyle w:val="FirstParagraph"/>
      </w:pPr>
      <w:r>
        <w:rPr>
          <w:bCs/>
          <w:b/>
        </w:rPr>
        <w:t xml:space="preserve">Word Count:</w:t>
      </w:r>
      <w:r>
        <w:t xml:space="preserve"> </w:t>
      </w:r>
      <w:r>
        <w:t xml:space="preserve">814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Sustainable Urban Development in Egypt Cairo</dc:title>
  <dc:creator/>
  <dc:language>en</dc:language>
  <cp:keywords/>
  <dcterms:created xsi:type="dcterms:W3CDTF">2026-07-18T17:24:13Z</dcterms:created>
  <dcterms:modified xsi:type="dcterms:W3CDTF">2026-07-18T17:24:13Z</dcterms:modified>
</cp:coreProperties>
</file>

<file path=docProps/custom.xml><?xml version="1.0" encoding="utf-8"?>
<Properties xmlns="http://schemas.openxmlformats.org/officeDocument/2006/custom-properties" xmlns:vt="http://schemas.openxmlformats.org/officeDocument/2006/docPropsVTypes"/>
</file>