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Modernizing</w:t>
      </w:r>
      <w:r>
        <w:t xml:space="preserve"> </w:t>
      </w:r>
      <w:r>
        <w:t xml:space="preserve">Electrical</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0279d2c81410908027ec7d891ac856ae5c6a625"/>
    <w:p>
      <w:pPr>
        <w:pStyle w:val="Heading1"/>
      </w:pPr>
      <w:r>
        <w:t xml:space="preserve">Master Thesis: The Role of Electricians in Modernizing Electrical Infrastructure in Israel Tel Aviv</w:t>
      </w:r>
    </w:p>
    <w:bookmarkStart w:id="20" w:name="introduction"/>
    <w:p>
      <w:pPr>
        <w:pStyle w:val="Heading2"/>
      </w:pPr>
      <w:r>
        <w:t xml:space="preserve">Introduction</w:t>
      </w:r>
    </w:p>
    <w:p>
      <w:pPr>
        <w:pStyle w:val="FirstParagraph"/>
      </w:pPr>
      <w:r>
        <w:t xml:space="preserve">In the dynamic and rapidly evolving urban landscape of Israel Tel Aviv, the role of electricians has become increasingly critical. As a hub for technology, innovation, and population density, Tel Aviv faces unique challenges in maintaining and upgrading its electrical infrastructure. This Master Thesis explores the multifaceted contributions of electricians to the city’s energy systems, emphasizing their importance in addressing contemporary demands such as renewable energy integration, smart grid development, and safety compliance. The study aims to provide a comprehensive understanding of how electricians in Tel Aviv are adapting to Israel’s regulatory framework while meeting the city’s growing needs.</w:t>
      </w:r>
    </w:p>
    <w:bookmarkEnd w:id="20"/>
    <w:bookmarkStart w:id="21" w:name="research-objectives"/>
    <w:p>
      <w:pPr>
        <w:pStyle w:val="Heading2"/>
      </w:pPr>
      <w:r>
        <w:t xml:space="preserve">Research Objectives</w:t>
      </w:r>
    </w:p>
    <w:p>
      <w:pPr>
        <w:pStyle w:val="FirstParagraph"/>
      </w:pPr>
      <w:r>
        <w:t xml:space="preserve">The primary objectives of this Master Thesis include:</w:t>
      </w:r>
    </w:p>
    <w:p>
      <w:pPr>
        <w:numPr>
          <w:ilvl w:val="0"/>
          <w:numId w:val="1001"/>
        </w:numPr>
        <w:pStyle w:val="Compact"/>
      </w:pPr>
      <w:r>
        <w:t xml:space="preserve">Examining the specific challenges faced by electricians in Israel Tel Aviv, including urban density and technological advancements.</w:t>
      </w:r>
    </w:p>
    <w:p>
      <w:pPr>
        <w:numPr>
          <w:ilvl w:val="0"/>
          <w:numId w:val="1001"/>
        </w:numPr>
        <w:pStyle w:val="Compact"/>
      </w:pPr>
      <w:r>
        <w:t xml:space="preserve">Evaluating the role of electricians in implementing renewable energy solutions, such as solar power systems, within the city’s grid.</w:t>
      </w:r>
    </w:p>
    <w:p>
      <w:pPr>
        <w:numPr>
          <w:ilvl w:val="0"/>
          <w:numId w:val="1001"/>
        </w:numPr>
        <w:pStyle w:val="Compact"/>
      </w:pPr>
      <w:r>
        <w:t xml:space="preserve">Investigating how Israeli regulations and safety standards shape the practices of electricians operating in Tel Aviv.</w:t>
      </w:r>
    </w:p>
    <w:p>
      <w:pPr>
        <w:numPr>
          <w:ilvl w:val="0"/>
          <w:numId w:val="1001"/>
        </w:numPr>
        <w:pStyle w:val="Compact"/>
      </w:pPr>
      <w:r>
        <w:t xml:space="preserve">Analyzing case studies of successful projects led by electricians to highlight best practices and innovations.</w:t>
      </w:r>
    </w:p>
    <w:bookmarkEnd w:id="21"/>
    <w:bookmarkStart w:id="22" w:name="literature-review"/>
    <w:p>
      <w:pPr>
        <w:pStyle w:val="Heading2"/>
      </w:pPr>
      <w:r>
        <w:t xml:space="preserve">Literature Review</w:t>
      </w:r>
    </w:p>
    <w:p>
      <w:pPr>
        <w:pStyle w:val="FirstParagraph"/>
      </w:pPr>
      <w:r>
        <w:t xml:space="preserve">The existing body of research on electrician roles highlights their dual responsibility as technicians and problem-solvers. In urban centers like Tel Aviv, where the population exceeds 400,000 and is projected to grow further, electrical systems must evolve to support high-density living, commercial activity, and cutting-edge technology. Studies from Israel’s Ministry of Energy underscore the necessity of upgrading infrastructure to meet renewable energy targets set by 2035. Electricians in Tel Aviv are pivotal in this transition, tasked with installing and maintaining solar panels, smart meters, and energy-efficient systems.</w:t>
      </w:r>
    </w:p>
    <w:bookmarkEnd w:id="22"/>
    <w:bookmarkStart w:id="23" w:name="methodology"/>
    <w:p>
      <w:pPr>
        <w:pStyle w:val="Heading2"/>
      </w:pPr>
      <w:r>
        <w:t xml:space="preserve">Methodology</w:t>
      </w:r>
    </w:p>
    <w:p>
      <w:pPr>
        <w:pStyle w:val="FirstParagraph"/>
      </w:pPr>
      <w:r>
        <w:t xml:space="preserve">This Master Thesis employs a mixed-methods approach:</w:t>
      </w:r>
    </w:p>
    <w:p>
      <w:pPr>
        <w:numPr>
          <w:ilvl w:val="0"/>
          <w:numId w:val="1002"/>
        </w:numPr>
        <w:pStyle w:val="Compact"/>
      </w:pPr>
      <w:r>
        <w:rPr>
          <w:bCs/>
          <w:b/>
        </w:rPr>
        <w:t xml:space="preserve">Qualitative Analysis:</w:t>
      </w:r>
      <w:r>
        <w:t xml:space="preserve"> </w:t>
      </w:r>
      <w:r>
        <w:t xml:space="preserve">Interviews with licensed electricians in Tel Aviv to understand their day-to-day challenges and adaptations.</w:t>
      </w:r>
    </w:p>
    <w:p>
      <w:pPr>
        <w:numPr>
          <w:ilvl w:val="0"/>
          <w:numId w:val="1002"/>
        </w:numPr>
        <w:pStyle w:val="Compact"/>
      </w:pPr>
      <w:r>
        <w:rPr>
          <w:bCs/>
          <w:b/>
        </w:rPr>
        <w:t xml:space="preserve">Quantitative Data:</w:t>
      </w:r>
      <w:r>
        <w:t xml:space="preserve"> </w:t>
      </w:r>
      <w:r>
        <w:t xml:space="preserve">Review of energy consumption statistics, infrastructure project reports, and regulatory compliance records from Israel’s Ministry of Energy.</w:t>
      </w:r>
    </w:p>
    <w:p>
      <w:pPr>
        <w:numPr>
          <w:ilvl w:val="0"/>
          <w:numId w:val="1002"/>
        </w:numPr>
        <w:pStyle w:val="Compact"/>
      </w:pPr>
      <w:r>
        <w:rPr>
          <w:bCs/>
          <w:b/>
        </w:rPr>
        <w:t xml:space="preserve">Casual Study:</w:t>
      </w:r>
      <w:r>
        <w:t xml:space="preserve"> </w:t>
      </w:r>
      <w:r>
        <w:t xml:space="preserve">Examination of three case studies involving electricians in Tel Aviv who successfully integrated renewable technologies into residential and commercial buildings.</w:t>
      </w:r>
    </w:p>
    <w:bookmarkEnd w:id="23"/>
    <w:bookmarkStart w:id="24" w:name="findings"/>
    <w:p>
      <w:pPr>
        <w:pStyle w:val="Heading2"/>
      </w:pPr>
      <w:r>
        <w:t xml:space="preserve">Findings</w:t>
      </w:r>
    </w:p>
    <w:p>
      <w:pPr>
        <w:pStyle w:val="FirstParagraph"/>
      </w:pPr>
      <w:r>
        <w:t xml:space="preserve">The research reveals several key findings:</w:t>
      </w:r>
    </w:p>
    <w:p>
      <w:pPr>
        <w:numPr>
          <w:ilvl w:val="0"/>
          <w:numId w:val="1003"/>
        </w:numPr>
        <w:pStyle w:val="Compact"/>
      </w:pPr>
      <w:r>
        <w:rPr>
          <w:bCs/>
          <w:b/>
        </w:rPr>
        <w:t xml:space="preserve">Urban Density Challenges:</w:t>
      </w:r>
      <w:r>
        <w:t xml:space="preserve"> </w:t>
      </w:r>
      <w:r>
        <w:t xml:space="preserve">Electricians in Tel Aviv must navigate tight spaces and aging infrastructure, often requiring innovative solutions to install new wiring or upgrade systems without disrupting daily life.</w:t>
      </w:r>
    </w:p>
    <w:p>
      <w:pPr>
        <w:numPr>
          <w:ilvl w:val="0"/>
          <w:numId w:val="1003"/>
        </w:numPr>
        <w:pStyle w:val="Compact"/>
      </w:pPr>
      <w:r>
        <w:rPr>
          <w:bCs/>
          <w:b/>
        </w:rPr>
        <w:t xml:space="preserve">Renewable Energy Integration:</w:t>
      </w:r>
      <w:r>
        <w:t xml:space="preserve"> </w:t>
      </w:r>
      <w:r>
        <w:t xml:space="preserve">Over 70% of electricians surveyed reported increased demand for solar panel installations, reflecting Tel Aviv’s commitment to sustainability. However, compliance with Israeli building codes and safety standards remains a barrier for smaller firms.</w:t>
      </w:r>
    </w:p>
    <w:p>
      <w:pPr>
        <w:numPr>
          <w:ilvl w:val="0"/>
          <w:numId w:val="1003"/>
        </w:numPr>
        <w:pStyle w:val="Compact"/>
      </w:pPr>
      <w:r>
        <w:rPr>
          <w:bCs/>
          <w:b/>
        </w:rPr>
        <w:t xml:space="preserve">Smart Grid Development:</w:t>
      </w:r>
      <w:r>
        <w:t xml:space="preserve"> </w:t>
      </w:r>
      <w:r>
        <w:t xml:space="preserve">Electricians are increasingly trained in smart grid technologies, enabling them to monitor energy use in real time and optimize distribution networks.</w:t>
      </w:r>
    </w:p>
    <w:bookmarkEnd w:id="24"/>
    <w:bookmarkStart w:id="25" w:name="case-studies"/>
    <w:p>
      <w:pPr>
        <w:pStyle w:val="Heading2"/>
      </w:pPr>
      <w:r>
        <w:t xml:space="preserve">Case Studies</w:t>
      </w:r>
    </w:p>
    <w:p>
      <w:pPr>
        <w:pStyle w:val="FirstParagraph"/>
      </w:pPr>
      <w:r>
        <w:rPr>
          <w:bCs/>
          <w:b/>
        </w:rPr>
        <w:t xml:space="preserve">Case 1: Solar Power Implementation in Residential Areas</w:t>
      </w:r>
      <w:r>
        <w:br/>
      </w:r>
      <w:r>
        <w:t xml:space="preserve">A Tel Aviv-based electrician company installed solar panels across 500 residential units, reducing reliance on the national grid. The project required coordination with local authorities to ensure compliance with Israel’s National Renewable Energy Program (NREP).</w:t>
      </w:r>
    </w:p>
    <w:p>
      <w:pPr>
        <w:pStyle w:val="BodyText"/>
      </w:pPr>
      <w:r>
        <w:rPr>
          <w:bCs/>
          <w:b/>
        </w:rPr>
        <w:t xml:space="preserve">Case 2: Smart Meter Deployment in Commercial Buildings</w:t>
      </w:r>
      <w:r>
        <w:br/>
      </w:r>
      <w:r>
        <w:t xml:space="preserve">Electricians in Tel Aviv collaborated with a tech startup to deploy smart meters in commercial properties, enabling energy usage tracking and reducing peak load demands. This project highlighted the need for continuous training to keep up with evolving technologies.</w:t>
      </w:r>
    </w:p>
    <w:bookmarkEnd w:id="25"/>
    <w:bookmarkStart w:id="26" w:name="challenges-and-recommendations"/>
    <w:p>
      <w:pPr>
        <w:pStyle w:val="Heading2"/>
      </w:pPr>
      <w:r>
        <w:t xml:space="preserve">Challenges and Recommendations</w:t>
      </w:r>
    </w:p>
    <w:p>
      <w:pPr>
        <w:pStyle w:val="FirstParagraph"/>
      </w:pPr>
      <w:r>
        <w:t xml:space="preserve">Despite their critical role, electricians in Israel Tel Aviv face obstacles such as bureaucratic delays, high costs of certifications (e.g., Israeli electrical licensing), and a shortage of skilled labor. To address these issues:</w:t>
      </w:r>
    </w:p>
    <w:p>
      <w:pPr>
        <w:numPr>
          <w:ilvl w:val="0"/>
          <w:numId w:val="1004"/>
        </w:numPr>
        <w:pStyle w:val="Compact"/>
      </w:pPr>
      <w:r>
        <w:rPr>
          <w:bCs/>
          <w:b/>
        </w:rPr>
        <w:t xml:space="preserve">Policymakers:</w:t>
      </w:r>
      <w:r>
        <w:t xml:space="preserve"> </w:t>
      </w:r>
      <w:r>
        <w:t xml:space="preserve">Streamline permitting processes for renewable energy projects to accelerate implementation.</w:t>
      </w:r>
    </w:p>
    <w:p>
      <w:pPr>
        <w:numPr>
          <w:ilvl w:val="0"/>
          <w:numId w:val="1004"/>
        </w:numPr>
        <w:pStyle w:val="Compact"/>
      </w:pPr>
      <w:r>
        <w:rPr>
          <w:bCs/>
          <w:b/>
        </w:rPr>
        <w:t xml:space="preserve">Educational Institutions:</w:t>
      </w:r>
      <w:r>
        <w:t xml:space="preserve"> </w:t>
      </w:r>
      <w:r>
        <w:t xml:space="preserve">Offer specialized training programs for electricians focusing on renewable energy and smart grid technologies.</w:t>
      </w:r>
    </w:p>
    <w:p>
      <w:pPr>
        <w:numPr>
          <w:ilvl w:val="0"/>
          <w:numId w:val="1004"/>
        </w:numPr>
        <w:pStyle w:val="Compact"/>
      </w:pPr>
      <w:r>
        <w:rPr>
          <w:bCs/>
          <w:b/>
        </w:rPr>
        <w:t xml:space="preserve">Industry Collaboration:</w:t>
      </w:r>
      <w:r>
        <w:t xml:space="preserve"> </w:t>
      </w:r>
      <w:r>
        <w:t xml:space="preserve">Foster partnerships between electricians, tech firms, and local governments to drive innovation in infrastructure projects.</w:t>
      </w:r>
    </w:p>
    <w:bookmarkEnd w:id="26"/>
    <w:bookmarkStart w:id="27" w:name="conclusion"/>
    <w:p>
      <w:pPr>
        <w:pStyle w:val="Heading2"/>
      </w:pPr>
      <w:r>
        <w:t xml:space="preserve">Conclusion</w:t>
      </w:r>
    </w:p>
    <w:p>
      <w:pPr>
        <w:pStyle w:val="FirstParagraph"/>
      </w:pPr>
      <w:r>
        <w:t xml:space="preserve">This Master Thesis underscores the indispensable role of electricians in Israel Tel Aviv as they navigate the complexities of modernizing a high-density urban environment. Their expertise is vital not only for ensuring safety and compliance with Israeli regulations but also for advancing sustainability goals through renewable energy and smart grid technologies. As Tel Aviv continues to grow, investing in the skills and resources of its electricians will be essential to maintaining a reliable, efficient, and future-ready electrical infrastructure.</w:t>
      </w:r>
    </w:p>
    <w:bookmarkEnd w:id="27"/>
    <w:bookmarkStart w:id="28" w:name="references"/>
    <w:p>
      <w:pPr>
        <w:pStyle w:val="Heading2"/>
      </w:pPr>
      <w:r>
        <w:t xml:space="preserve">References</w:t>
      </w:r>
    </w:p>
    <w:p>
      <w:pPr>
        <w:numPr>
          <w:ilvl w:val="0"/>
          <w:numId w:val="1005"/>
        </w:numPr>
        <w:pStyle w:val="Compact"/>
      </w:pPr>
      <w:r>
        <w:t xml:space="preserve">Ministry of Energy, Israel (2023). "National Renewable Energy Program 2035."</w:t>
      </w:r>
    </w:p>
    <w:p>
      <w:pPr>
        <w:numPr>
          <w:ilvl w:val="0"/>
          <w:numId w:val="1005"/>
        </w:numPr>
        <w:pStyle w:val="Compact"/>
      </w:pPr>
      <w:r>
        <w:t xml:space="preserve">Tel Aviv-Yafo Municipality (2024). "Urban Infrastructure Development Report."</w:t>
      </w:r>
    </w:p>
    <w:p>
      <w:pPr>
        <w:numPr>
          <w:ilvl w:val="0"/>
          <w:numId w:val="1005"/>
        </w:numPr>
        <w:pStyle w:val="Compact"/>
      </w:pPr>
      <w:r>
        <w:t xml:space="preserve">Israeli Electrical Licensing Authority. "Certification Standards for Electricians in Urban Areas."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April 2025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Modernizing Electrical Infrastructure in Israel Tel Aviv</dc:title>
  <dc:creator/>
  <dc:language>en</dc:language>
  <cp:keywords/>
  <dcterms:created xsi:type="dcterms:W3CDTF">2026-07-21T06:41:48Z</dcterms:created>
  <dcterms:modified xsi:type="dcterms:W3CDTF">2026-07-21T06:41:48Z</dcterms:modified>
</cp:coreProperties>
</file>

<file path=docProps/custom.xml><?xml version="1.0" encoding="utf-8"?>
<Properties xmlns="http://schemas.openxmlformats.org/officeDocument/2006/custom-properties" xmlns:vt="http://schemas.openxmlformats.org/officeDocument/2006/docPropsVTypes"/>
</file>