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f73bcb5e604c2ec426240090c446a20c5d28f5f"/>
    <w:p>
      <w:pPr>
        <w:pStyle w:val="Heading1"/>
      </w:pPr>
      <w:r>
        <w:t xml:space="preserve">Master Thesis: The Role of Electricians in Japan Kyoto</w:t>
      </w:r>
    </w:p>
    <w:p>
      <w:pPr>
        <w:pStyle w:val="FirstParagraph"/>
      </w:pPr>
      <w:r>
        <w:t xml:space="preserve">This Master Thesis explores the critical role of</w:t>
      </w:r>
      <w:r>
        <w:t xml:space="preserve"> </w:t>
      </w:r>
      <w:r>
        <w:rPr>
          <w:bCs/>
          <w:b/>
        </w:rPr>
        <w:t xml:space="preserve">Electricians</w:t>
      </w:r>
      <w:r>
        <w:t xml:space="preserve"> </w:t>
      </w:r>
      <w:r>
        <w:t xml:space="preserve">in the context of</w:t>
      </w:r>
      <w:r>
        <w:t xml:space="preserve"> </w:t>
      </w:r>
      <w:r>
        <w:rPr>
          <w:bCs/>
          <w:b/>
        </w:rPr>
        <w:t xml:space="preserve">Japan Kyoto</w:t>
      </w:r>
      <w:r>
        <w:t xml:space="preserve">, emphasizing their significance in maintaining, innovating, and adapting electrical infrastructure to meet the unique demands of a region steeped in tradition yet driven by modern technological advancements. The study delves into how electricians navigate the intersection of historical preservation and cutting-edge energy solutions, contributing to Kyoto’s position as a hub for sustainable development and cultural heritage.</w:t>
      </w:r>
    </w:p>
    <w:bookmarkStart w:id="20" w:name="introduction"/>
    <w:p>
      <w:pPr>
        <w:pStyle w:val="Heading2"/>
      </w:pPr>
      <w:r>
        <w:t xml:space="preserve">1. Introduction</w:t>
      </w:r>
    </w:p>
    <w:p>
      <w:pPr>
        <w:pStyle w:val="FirstParagraph"/>
      </w:pPr>
      <w:r>
        <w:rPr>
          <w:bCs/>
          <w:b/>
        </w:rPr>
        <w:t xml:space="preserve">Japan Kyoto</w:t>
      </w:r>
      <w:r>
        <w:t xml:space="preserve">, a city renowned for its UNESCO World Heritage sites, temples, and ancient architecture, presents a unique challenge for</w:t>
      </w:r>
      <w:r>
        <w:t xml:space="preserve"> </w:t>
      </w:r>
      <w:r>
        <w:rPr>
          <w:bCs/>
          <w:b/>
        </w:rPr>
        <w:t xml:space="preserve">Electricians</w:t>
      </w:r>
      <w:r>
        <w:t xml:space="preserve">. As one of Japan’s most historically significant cities, Kyoto balances the preservation of its cultural legacy with the rapid adoption of renewable energy technologies. This thesis investigates how electricians in Kyoto adapt their expertise to meet these dual objectives: ensuring electrical safety and efficiency while respecting the city’s architectural and environmental ethos.</w:t>
      </w:r>
    </w:p>
    <w:p>
      <w:pPr>
        <w:pStyle w:val="BodyText"/>
      </w:pPr>
      <w:r>
        <w:t xml:space="preserve">The research aims to address three key questions: How do</w:t>
      </w:r>
      <w:r>
        <w:t xml:space="preserve"> </w:t>
      </w:r>
      <w:r>
        <w:rPr>
          <w:bCs/>
          <w:b/>
        </w:rPr>
        <w:t xml:space="preserve">Electricians</w:t>
      </w:r>
      <w:r>
        <w:t xml:space="preserve"> </w:t>
      </w:r>
      <w:r>
        <w:t xml:space="preserve">in Kyoto reconcile modern electrical standards with traditional building structures? What role do they play in Japan’s broader energy transition, particularly in Kyoto? And how can their practices inform global approaches to sustainable infrastructure?</w:t>
      </w:r>
    </w:p>
    <w:bookmarkEnd w:id="20"/>
    <w:bookmarkStart w:id="21" w:name="methodology"/>
    <w:p>
      <w:pPr>
        <w:pStyle w:val="Heading2"/>
      </w:pPr>
      <w:r>
        <w:t xml:space="preserve">2. Methodology</w:t>
      </w:r>
    </w:p>
    <w:p>
      <w:pPr>
        <w:pStyle w:val="FirstParagraph"/>
      </w:pPr>
      <w:r>
        <w:t xml:space="preserve">This study employs a mixed-methods approach, combining qualitative interviews with</w:t>
      </w:r>
      <w:r>
        <w:t xml:space="preserve"> </w:t>
      </w:r>
      <w:r>
        <w:rPr>
          <w:bCs/>
          <w:b/>
        </w:rPr>
        <w:t xml:space="preserve">Electricians</w:t>
      </w:r>
      <w:r>
        <w:t xml:space="preserve"> </w:t>
      </w:r>
      <w:r>
        <w:t xml:space="preserve">and quantitative analysis of electrical projects in Kyoto. Data was collected through:</w:t>
      </w:r>
    </w:p>
    <w:p>
      <w:pPr>
        <w:numPr>
          <w:ilvl w:val="0"/>
          <w:numId w:val="1001"/>
        </w:numPr>
        <w:pStyle w:val="Compact"/>
      </w:pPr>
      <w:r>
        <w:rPr>
          <w:bCs/>
          <w:b/>
        </w:rPr>
        <w:t xml:space="preserve">Semi-structured interviews:</w:t>
      </w:r>
      <w:r>
        <w:t xml:space="preserve"> </w:t>
      </w:r>
      <w:r>
        <w:t xml:space="preserve">Conducted with 15 licensed electricians in Kyoto to understand their professional challenges and innovations.</w:t>
      </w:r>
    </w:p>
    <w:p>
      <w:pPr>
        <w:numPr>
          <w:ilvl w:val="0"/>
          <w:numId w:val="1001"/>
        </w:numPr>
        <w:pStyle w:val="Compact"/>
      </w:pPr>
      <w:r>
        <w:rPr>
          <w:bCs/>
          <w:b/>
        </w:rPr>
        <w:t xml:space="preserve">Casestudy analysis:</w:t>
      </w:r>
      <w:r>
        <w:t xml:space="preserve"> </w:t>
      </w:r>
      <w:r>
        <w:t xml:space="preserve">Examination of recent projects, such as solar panel installations on historic temples and smart grid implementations in residential areas.</w:t>
      </w:r>
    </w:p>
    <w:p>
      <w:pPr>
        <w:numPr>
          <w:ilvl w:val="0"/>
          <w:numId w:val="1001"/>
        </w:numPr>
        <w:pStyle w:val="Compact"/>
      </w:pPr>
      <w:r>
        <w:rPr>
          <w:bCs/>
          <w:b/>
        </w:rPr>
        <w:t xml:space="preserve">Policy review:</w:t>
      </w:r>
      <w:r>
        <w:t xml:space="preserve"> </w:t>
      </w:r>
      <w:r>
        <w:t xml:space="preserve">Analysis of Japanese electrical codes (e.g., the Japanese Electrical Appliance and Material Safety Law) and Kyoto’s specific regulations.</w:t>
      </w:r>
    </w:p>
    <w:p>
      <w:pPr>
        <w:pStyle w:val="FirstParagraph"/>
      </w:pPr>
      <w:r>
        <w:t xml:space="preserve">The findings are contextualized within Japan’s national energy goals, including its commitment to achieving carbon neutrality by 2050.</w:t>
      </w:r>
    </w:p>
    <w:bookmarkEnd w:id="21"/>
    <w:bookmarkStart w:id="22" w:name="X0ab48682b7501b779e0d2c5bb32b177f422c743"/>
    <w:p>
      <w:pPr>
        <w:pStyle w:val="Heading2"/>
      </w:pPr>
      <w:r>
        <w:t xml:space="preserve">3. Key Findings: Electricians as Catalysts for Change in Kyoto</w:t>
      </w:r>
    </w:p>
    <w:p>
      <w:pPr>
        <w:pStyle w:val="FirstParagraph"/>
      </w:pPr>
      <w:r>
        <w:rPr>
          <w:bCs/>
          <w:b/>
        </w:rPr>
        <w:t xml:space="preserve">Electricians</w:t>
      </w:r>
      <w:r>
        <w:t xml:space="preserve"> </w:t>
      </w:r>
      <w:r>
        <w:t xml:space="preserve">in</w:t>
      </w:r>
      <w:r>
        <w:t xml:space="preserve"> </w:t>
      </w:r>
      <w:r>
        <w:rPr>
          <w:bCs/>
          <w:b/>
        </w:rPr>
        <w:t xml:space="preserve">Japan Kyoto</w:t>
      </w:r>
      <w:r>
        <w:t xml:space="preserve"> </w:t>
      </w:r>
      <w:r>
        <w:t xml:space="preserve">operate at the crossroads of tradition and innovation. Their work involves not only installing and maintaining electrical systems but also integrating renewable energy solutions into historically protected buildings. For instance, many electricians have developed specialized techniques to install solar panels on sloped roofs of traditional machiya (townhouses) without compromising their structural integrity or aesthetic value.</w:t>
      </w:r>
    </w:p>
    <w:p>
      <w:pPr>
        <w:pStyle w:val="BodyText"/>
      </w:pPr>
      <w:r>
        <w:t xml:space="preserve">One notable case study is the retrofitting of Kyoto’s Nijo Castle with energy-efficient lighting systems. Electricians collaborated with historians and architects to replace outdated wiring while preserving the castle’s 17th-century design. This project highlights how</w:t>
      </w:r>
      <w:r>
        <w:t xml:space="preserve"> </w:t>
      </w:r>
      <w:r>
        <w:rPr>
          <w:bCs/>
          <w:b/>
        </w:rPr>
        <w:t xml:space="preserve">Electricians</w:t>
      </w:r>
      <w:r>
        <w:t xml:space="preserve"> </w:t>
      </w:r>
      <w:r>
        <w:t xml:space="preserve">must possess not only technical expertise but also cultural sensitivity.</w:t>
      </w:r>
    </w:p>
    <w:p>
      <w:pPr>
        <w:pStyle w:val="BodyText"/>
      </w:pPr>
      <w:r>
        <w:t xml:space="preserve">Additionally, electricians in Kyoto are pioneers in adopting Japan’s</w:t>
      </w:r>
      <w:r>
        <w:t xml:space="preserve"> </w:t>
      </w:r>
      <w:r>
        <w:rPr>
          <w:iCs/>
          <w:i/>
        </w:rPr>
        <w:t xml:space="preserve">mikata</w:t>
      </w:r>
      <w:r>
        <w:t xml:space="preserve"> </w:t>
      </w:r>
      <w:r>
        <w:t xml:space="preserve">(collaborative) work model, which emphasizes teamwork and precision—essential for projects requiring both modern engineering and adherence to strict historical preservation guidelines.</w:t>
      </w:r>
    </w:p>
    <w:bookmarkEnd w:id="22"/>
    <w:bookmarkStart w:id="23" w:name="challenges-and-opportunities"/>
    <w:p>
      <w:pPr>
        <w:pStyle w:val="Heading2"/>
      </w:pPr>
      <w:r>
        <w:t xml:space="preserve">4. Challenges and Opportunities</w:t>
      </w:r>
    </w:p>
    <w:p>
      <w:pPr>
        <w:pStyle w:val="FirstParagraph"/>
      </w:pPr>
      <w:r>
        <w:rPr>
          <w:bCs/>
          <w:b/>
        </w:rPr>
        <w:t xml:space="preserve">Electricians</w:t>
      </w:r>
      <w:r>
        <w:t xml:space="preserve"> </w:t>
      </w:r>
      <w:r>
        <w:t xml:space="preserve">in Kyoto face unique challenges, including navigating Japan’s stringent electrical safety standards and the complexities of working in densely populated urban areas with limited space for infrastructure upgrades. For example, underground power lines in Kyoto’s historic districts require meticulous planning to avoid damaging ancient foundations.</w:t>
      </w:r>
    </w:p>
    <w:p>
      <w:pPr>
        <w:pStyle w:val="BodyText"/>
      </w:pPr>
      <w:r>
        <w:t xml:space="preserve">However, these challenges also present opportunities. Kyoto’s focus on sustainability has created a growing demand for electricians skilled in renewable energy systems, smart grids, and energy storage solutions. The city’s</w:t>
      </w:r>
      <w:r>
        <w:t xml:space="preserve"> </w:t>
      </w:r>
      <w:r>
        <w:rPr>
          <w:iCs/>
          <w:i/>
        </w:rPr>
        <w:t xml:space="preserve">kyoto Global Smart City Project</w:t>
      </w:r>
      <w:r>
        <w:t xml:space="preserve">, launched in 2015, exemplifies this trend, with electricians playing a pivotal role in deploying IoT-enabled electrical systems to optimize energy use.</w:t>
      </w:r>
    </w:p>
    <w:p>
      <w:pPr>
        <w:pStyle w:val="BodyText"/>
      </w:pPr>
      <w:r>
        <w:t xml:space="preserve">The study also reveals that</w:t>
      </w:r>
      <w:r>
        <w:t xml:space="preserve"> </w:t>
      </w:r>
      <w:r>
        <w:rPr>
          <w:bCs/>
          <w:b/>
        </w:rPr>
        <w:t xml:space="preserve">Electricians</w:t>
      </w:r>
      <w:r>
        <w:t xml:space="preserve"> </w:t>
      </w:r>
      <w:r>
        <w:t xml:space="preserve">in Kyoto are increasingly collaborating with international partners. For instance, the Kyoto Institute of Technology has partnered with European institutions to research advanced grid management techniques applicable to Japan’s aging infrastructure.</w:t>
      </w:r>
    </w:p>
    <w:bookmarkEnd w:id="23"/>
    <w:bookmarkStart w:id="24" w:name="conclusion-and-future-directions"/>
    <w:p>
      <w:pPr>
        <w:pStyle w:val="Heading2"/>
      </w:pPr>
      <w:r>
        <w:t xml:space="preserve">5. Conclusion and Future Directions</w:t>
      </w:r>
    </w:p>
    <w:p>
      <w:pPr>
        <w:pStyle w:val="FirstParagraph"/>
      </w:pPr>
      <w:r>
        <w:t xml:space="preserve">This Master Thesis underscores the indispensable role of</w:t>
      </w:r>
      <w:r>
        <w:t xml:space="preserve"> </w:t>
      </w:r>
      <w:r>
        <w:rPr>
          <w:bCs/>
          <w:b/>
        </w:rPr>
        <w:t xml:space="preserve">Electricians</w:t>
      </w:r>
      <w:r>
        <w:t xml:space="preserve"> </w:t>
      </w:r>
      <w:r>
        <w:t xml:space="preserve">in</w:t>
      </w:r>
      <w:r>
        <w:t xml:space="preserve"> </w:t>
      </w:r>
      <w:r>
        <w:rPr>
          <w:bCs/>
          <w:b/>
        </w:rPr>
        <w:t xml:space="preserve">Japan Kyoto</w:t>
      </w:r>
      <w:r>
        <w:t xml:space="preserve">, demonstrating how their expertise bridges the gap between historical preservation and modernization. As Kyoto continues to lead Japan’s transition to a sustainable energy future, electricians will remain at the forefront of this transformation, ensuring that technological progress coexists with cultural heritage.</w:t>
      </w:r>
    </w:p>
    <w:p>
      <w:pPr>
        <w:pStyle w:val="BodyText"/>
      </w:pPr>
      <w:r>
        <w:t xml:space="preserve">The findings suggest that global cities facing similar challenges can learn from Kyoto’s model. By investing in training programs that combine technical skills with cultural awareness,</w:t>
      </w:r>
      <w:r>
        <w:t xml:space="preserve"> </w:t>
      </w:r>
      <w:r>
        <w:rPr>
          <w:bCs/>
          <w:b/>
        </w:rPr>
        <w:t xml:space="preserve">Electricians</w:t>
      </w:r>
      <w:r>
        <w:t xml:space="preserve"> </w:t>
      </w:r>
      <w:r>
        <w:t xml:space="preserve">worldwide can contribute to more sustainable and resilient urban environments.</w:t>
      </w:r>
    </w:p>
    <w:p>
      <w:pPr>
        <w:pStyle w:val="BodyText"/>
      </w:pPr>
      <w:r>
        <w:t xml:space="preserve">In conclusion, this study reaffirms the importance of</w:t>
      </w:r>
      <w:r>
        <w:t xml:space="preserve"> </w:t>
      </w:r>
      <w:r>
        <w:rPr>
          <w:bCs/>
          <w:b/>
        </w:rPr>
        <w:t xml:space="preserve">Master Thesis</w:t>
      </w:r>
      <w:r>
        <w:t xml:space="preserve">-level research in understanding the nuanced roles of professionals like electricians. Such studies not only advance academic knowledge but also provide actionable insights for policymakers, industry leaders, and communities striving for a balanced future.</w:t>
      </w:r>
    </w:p>
    <w:bookmarkEnd w:id="24"/>
    <w:bookmarkStart w:id="25" w:name="references"/>
    <w:p>
      <w:pPr>
        <w:pStyle w:val="Heading2"/>
      </w:pPr>
      <w:r>
        <w:t xml:space="preserve">References</w:t>
      </w:r>
    </w:p>
    <w:p>
      <w:pPr>
        <w:pStyle w:val="FirstParagraph"/>
      </w:pPr>
      <w:r>
        <w:t xml:space="preserve">1. Japanese Electrical Appliance and Material Safety Law (METI).</w:t>
      </w:r>
      <w:r>
        <w:t xml:space="preserve"> </w:t>
      </w:r>
      <w:r>
        <w:t xml:space="preserve">2. Kyoto City Government. (2015).</w:t>
      </w:r>
      <w:r>
        <w:t xml:space="preserve"> </w:t>
      </w:r>
      <w:r>
        <w:rPr>
          <w:iCs/>
          <w:i/>
        </w:rPr>
        <w:t xml:space="preserve">Kyoto Global Smart City Project Report</w:t>
      </w:r>
      <w:r>
        <w:t xml:space="preserve">.</w:t>
      </w:r>
      <w:r>
        <w:t xml:space="preserve"> </w:t>
      </w:r>
      <w:r>
        <w:t xml:space="preserve">3. International Energy Agency (IEA). (2023).</w:t>
      </w:r>
      <w:r>
        <w:t xml:space="preserve"> </w:t>
      </w:r>
      <w:r>
        <w:rPr>
          <w:iCs/>
          <w:i/>
        </w:rPr>
        <w:t xml:space="preserve">Japan’s Path to Carbon Neutrality</w:t>
      </w:r>
      <w:r>
        <w:t xml:space="preserve">.</w:t>
      </w:r>
      <w:r>
        <w:t xml:space="preserve"> </w:t>
      </w:r>
      <w:r>
        <w:t xml:space="preserve">4. Kyoto Institute of Technology. Research Reports on Renewable Energy Integration.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Japan Kyoto</dc:title>
  <dc:creator/>
  <dc:language>en</dc:language>
  <cp:keywords/>
  <dcterms:created xsi:type="dcterms:W3CDTF">2026-07-23T04:48:45Z</dcterms:created>
  <dcterms:modified xsi:type="dcterms:W3CDTF">2026-07-23T04:48:45Z</dcterms:modified>
</cp:coreProperties>
</file>

<file path=docProps/custom.xml><?xml version="1.0" encoding="utf-8"?>
<Properties xmlns="http://schemas.openxmlformats.org/officeDocument/2006/custom-properties" xmlns:vt="http://schemas.openxmlformats.org/officeDocument/2006/docPropsVTypes"/>
</file>