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Peru</w:t>
      </w:r>
      <w:r>
        <w:t xml:space="preserve"> </w:t>
      </w:r>
      <w:r>
        <w:t xml:space="preserve">Lima</w:t>
      </w:r>
    </w:p>
    <w:p>
      <w:pPr>
        <w:pStyle w:val="FirstParagraph"/>
      </w:pPr>
      <w:r>
        <w:t xml:space="preserve">```html</w:t>
      </w:r>
    </w:p>
    <w:bookmarkStart w:id="26" w:name="Xc964c8f4f36e952e637d9df9998c9dd76b72a8a"/>
    <w:p>
      <w:pPr>
        <w:pStyle w:val="Heading1"/>
      </w:pPr>
      <w:r>
        <w:t xml:space="preserve">Master Thesis: The Role of Electricians in Urban Development - A Focus on Peru Lima</w:t>
      </w:r>
    </w:p>
    <w:p>
      <w:pPr>
        <w:pStyle w:val="FirstParagraph"/>
      </w:pPr>
      <w:r>
        <w:t xml:space="preserve">This Master Thesis explores the critical role of electricians in shaping the urban infrastructure and energy systems of Lima, Peru. As a rapidly growing metropolis, Lima faces unique challenges in maintaining reliable electrical networks while accommodating expanding populations and industrial activities. The thesis examines how electricians contribute to this dynamic environment, emphasizing their expertise in safety protocols, technological adaptation, and sustainable energy integration.</w:t>
      </w:r>
    </w:p>
    <w:bookmarkStart w:id="20" w:name="introduction"/>
    <w:p>
      <w:pPr>
        <w:pStyle w:val="Heading2"/>
      </w:pPr>
      <w:r>
        <w:t xml:space="preserve">1. Introduction</w:t>
      </w:r>
    </w:p>
    <w:p>
      <w:pPr>
        <w:pStyle w:val="FirstParagraph"/>
      </w:pPr>
      <w:r>
        <w:t xml:space="preserve">Lima, the capital of Peru, is one of the most densely populated cities in South America. With a population exceeding 10 million as of 2023, its infrastructure demands are immense. The electrical sector plays a pivotal role in supporting urban life, from powering residential complexes to enabling industrial production and digital connectivity. Electricians in Lima are at the forefront of this effort, ensuring that electrical systems meet safety standards while adapting to the city’s evolving needs. This thesis investigates their contributions, challenges, and the potential for innovation in a context where climate change and urbanization intersect with energy demands.</w:t>
      </w:r>
    </w:p>
    <w:bookmarkEnd w:id="20"/>
    <w:bookmarkStart w:id="21" w:name="X3cc154d8bb6ed15d08497170b787814874b0cbb"/>
    <w:p>
      <w:pPr>
        <w:pStyle w:val="Heading2"/>
      </w:pPr>
      <w:r>
        <w:t xml:space="preserve">2. Background: The Electrician Profession in Peru</w:t>
      </w:r>
    </w:p>
    <w:p>
      <w:pPr>
        <w:pStyle w:val="FirstParagraph"/>
      </w:pPr>
      <w:r>
        <w:t xml:space="preserve">In Peru, electricians are regulated by the Ministry of Energy and Mines (MINEM) through certifications such as</w:t>
      </w:r>
      <w:r>
        <w:t xml:space="preserve"> </w:t>
      </w:r>
      <w:r>
        <w:rPr>
          <w:iCs/>
          <w:i/>
        </w:rPr>
        <w:t xml:space="preserve">Electricista Certificado</w:t>
      </w:r>
      <w:r>
        <w:t xml:space="preserve">. These professionals are trained to install, maintain, and repair electrical systems in both residential and industrial settings. In Lima, where infrastructure projects like the expansion of the Callao Port or new transportation networks are ongoing, electricians must navigate complex environments with aging grids and high demand for modernization.</w:t>
      </w:r>
    </w:p>
    <w:p>
      <w:pPr>
        <w:pStyle w:val="BodyText"/>
      </w:pPr>
      <w:r>
        <w:t xml:space="preserve">The thesis highlights case studies from Lima’s districts—such as Surco (known for its tech startups) and El Agustino (a hub for industrial activity)—to illustrate how electricians adapt to localized challenges. For instance, in areas with frequent power outages due to outdated wiring, their work is critical in ensuring uninterrupted service.</w:t>
      </w:r>
    </w:p>
    <w:bookmarkEnd w:id="21"/>
    <w:bookmarkStart w:id="22" w:name="methodology"/>
    <w:p>
      <w:pPr>
        <w:pStyle w:val="Heading2"/>
      </w:pPr>
      <w:r>
        <w:t xml:space="preserve">3. Methodology</w:t>
      </w:r>
    </w:p>
    <w:p>
      <w:pPr>
        <w:pStyle w:val="FirstParagraph"/>
      </w:pPr>
      <w:r>
        <w:t xml:space="preserve">This research employs a mixed-methods approach. Qualitative data was gathered through interviews with 15 licensed electricians in Lima, focusing on their daily challenges and innovations. Quantitative analysis included reviewing energy consumption reports from ENACE (the National Electricity Regulatory Entity) and assessing the impact of urban planning policies on electrical infrastructure. Surveys were also distributed to 200 residents in Lima’s informal settlements to evaluate perceptions of electrical service quality.</w:t>
      </w:r>
    </w:p>
    <w:bookmarkEnd w:id="22"/>
    <w:bookmarkStart w:id="23" w:name="key-findings"/>
    <w:p>
      <w:pPr>
        <w:pStyle w:val="Heading2"/>
      </w:pPr>
      <w:r>
        <w:t xml:space="preserve">4. Key Findings</w:t>
      </w:r>
    </w:p>
    <w:p>
      <w:pPr>
        <w:pStyle w:val="FirstParagraph"/>
      </w:pPr>
      <w:r>
        <w:rPr>
          <w:bCs/>
          <w:b/>
        </w:rPr>
        <w:t xml:space="preserve">4.1 Technical Expertise and Safety Standards</w:t>
      </w:r>
      <w:r>
        <w:br/>
      </w:r>
      <w:r>
        <w:t xml:space="preserve">Electricians in Lima emphasize adherence to international safety codes, such as the IEC 60364 standards, while tailoring practices to local conditions. For example, in flood-prone areas like La Perla, they install waterproof enclosures and elevated wiring systems.</w:t>
      </w:r>
    </w:p>
    <w:p>
      <w:pPr>
        <w:pStyle w:val="BodyText"/>
      </w:pPr>
      <w:r>
        <w:rPr>
          <w:bCs/>
          <w:b/>
        </w:rPr>
        <w:t xml:space="preserve">4.2 Challenges in Urban Expansion</w:t>
      </w:r>
      <w:r>
        <w:br/>
      </w:r>
      <w:r>
        <w:t xml:space="preserve">Rapid construction projects often lead to overloaded electrical networks. Electricians report difficulties in retrofitting old buildings with modern circuits or integrating renewable energy sources like solar panels into existing grids.</w:t>
      </w:r>
    </w:p>
    <w:p>
      <w:pPr>
        <w:pStyle w:val="BodyText"/>
      </w:pPr>
      <w:r>
        <w:rPr>
          <w:bCs/>
          <w:b/>
        </w:rPr>
        <w:t xml:space="preserve">4.3 Innovation and Technology Adoption</w:t>
      </w:r>
      <w:r>
        <w:br/>
      </w:r>
      <w:r>
        <w:t xml:space="preserve">The thesis identifies a growing trend toward smart grid technologies and IoT-enabled monitoring systems. Electricians in Lima are increasingly trained to manage these tools, which help reduce outages and optimize energy distribution.</w:t>
      </w:r>
    </w:p>
    <w:bookmarkEnd w:id="23"/>
    <w:bookmarkStart w:id="24" w:name="implications-for-policy-and-education"/>
    <w:p>
      <w:pPr>
        <w:pStyle w:val="Heading2"/>
      </w:pPr>
      <w:r>
        <w:t xml:space="preserve">5. Implications for Policy and Education</w:t>
      </w:r>
    </w:p>
    <w:p>
      <w:pPr>
        <w:pStyle w:val="FirstParagraph"/>
      </w:pPr>
      <w:r>
        <w:t xml:space="preserve">The findings underscore the need for policy reforms to streamline licensing processes for electricians in Peru, ensuring that they can respond swiftly to infrastructure demands. Additionally, vocational training programs should incorporate modules on renewable energy systems and smart grid technologies. The thesis recommends collaboration between institutions like Universidad Nacional Mayor de San Marcos and private sector partners to create specialized curricula.</w:t>
      </w:r>
    </w:p>
    <w:p>
      <w:pPr>
        <w:pStyle w:val="BodyText"/>
      </w:pPr>
      <w:r>
        <w:t xml:space="preserve">For Lima’s urban planners, the study advocates for integrating electrical infrastructure planning into broader municipal strategies. This includes prioritizing investments in public lighting, substation upgrades, and disaster-resilient grid designs.</w:t>
      </w:r>
    </w:p>
    <w:bookmarkEnd w:id="24"/>
    <w:bookmarkStart w:id="25" w:name="conclusion"/>
    <w:p>
      <w:pPr>
        <w:pStyle w:val="Heading2"/>
      </w:pPr>
      <w:r>
        <w:t xml:space="preserve">6. Conclusion</w:t>
      </w:r>
    </w:p>
    <w:p>
      <w:pPr>
        <w:pStyle w:val="FirstParagraph"/>
      </w:pPr>
      <w:r>
        <w:t xml:space="preserve">This Master Thesis underscores the indispensable role of electricians in Lima’s development trajectory. As Peru continues to grow economically and environmentally, the expertise of electricians will be central to achieving sustainable urbanization. By addressing systemic challenges through education, policy, and innovation, Lima can leverage its electrical workforce to become a model for other Latin American cities facing similar infrastructural demands.</w:t>
      </w:r>
    </w:p>
    <w:p>
      <w:pPr>
        <w:pStyle w:val="BodyText"/>
      </w:pPr>
      <w:r>
        <w:rPr>
          <w:iCs/>
          <w:i/>
        </w:rPr>
        <w:t xml:space="preserve">Keywords: Master Thesis, Electrician, Peru Lima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Urban Development - Peru Lima</dc:title>
  <dc:creator/>
  <dc:language>en</dc:language>
  <cp:keywords/>
  <dcterms:created xsi:type="dcterms:W3CDTF">2026-04-29T21:44:51Z</dcterms:created>
  <dcterms:modified xsi:type="dcterms:W3CDTF">2026-04-29T21:44:51Z</dcterms:modified>
</cp:coreProperties>
</file>

<file path=docProps/custom.xml><?xml version="1.0" encoding="utf-8"?>
<Properties xmlns="http://schemas.openxmlformats.org/officeDocument/2006/custom-properties" xmlns:vt="http://schemas.openxmlformats.org/officeDocument/2006/docPropsVTypes"/>
</file>