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Modern</w:t>
      </w:r>
      <w:r>
        <w:t xml:space="preserve"> </w:t>
      </w:r>
      <w:r>
        <w:t xml:space="preserve">Urban</w:t>
      </w:r>
      <w:r>
        <w:t xml:space="preserve"> </w:t>
      </w:r>
      <w:r>
        <w:t xml:space="preserve">Infrastructure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Saint</w:t>
      </w:r>
      <w:r>
        <w:t xml:space="preserve"> </w:t>
      </w:r>
      <w:r>
        <w:t xml:space="preserve">Petersburg,</w:t>
      </w:r>
      <w:r>
        <w:t xml:space="preserve"> </w:t>
      </w:r>
      <w:r>
        <w:t xml:space="preserve">Russia</w:t>
      </w:r>
    </w:p>
    <w:p>
      <w:pPr>
        <w:pStyle w:val="FirstParagraph"/>
      </w:pPr>
      <w:r>
        <w:t xml:space="preserve">```html</w:t>
      </w:r>
    </w:p>
    <w:bookmarkStart w:id="29" w:name="X084f02e3a6f0165cb684627dd9d1ca938626be9"/>
    <w:p>
      <w:pPr>
        <w:pStyle w:val="Heading1"/>
      </w:pPr>
      <w:r>
        <w:t xml:space="preserve">Master Thesis: The Role of an Electrician in Modern Urban Infrastructure - A Case Study of Saint Petersburg, Russia</w:t>
      </w:r>
    </w:p>
    <w:bookmarkStart w:id="20" w:name="abstract"/>
    <w:p>
      <w:pPr>
        <w:pStyle w:val="Heading2"/>
      </w:pPr>
      <w:r>
        <w:t xml:space="preserve">Abstract</w:t>
      </w:r>
    </w:p>
    <w:p>
      <w:pPr>
        <w:pStyle w:val="FirstParagraph"/>
      </w:pPr>
      <w:r>
        <w:t xml:space="preserve">This Master Thesis explores the critical role of electricians in shaping and maintaining the electrical infrastructure of Saint Petersburg, Russia. As a major industrial and cultural hub, Saint Petersburg faces unique challenges related to aging infrastructure, extreme climatic conditions, and rapid urbanization. This study evaluates how electricians in Saint Petersburg adapt their skills to meet these demands while aligning with national standards such as GOST (State Standards) and modern technological advancements. The research emphasizes the interdisciplinary nature of electrical work in a city with historical significance and contemporary development goals.</w:t>
      </w:r>
    </w:p>
    <w:bookmarkEnd w:id="20"/>
    <w:bookmarkStart w:id="21" w:name="introduction"/>
    <w:p>
      <w:pPr>
        <w:pStyle w:val="Heading2"/>
      </w:pPr>
      <w:r>
        <w:t xml:space="preserve">Introduction</w:t>
      </w:r>
    </w:p>
    <w:p>
      <w:pPr>
        <w:pStyle w:val="FirstParagraph"/>
      </w:pPr>
      <w:r>
        <w:t xml:space="preserve">Saint Petersburg, Russia’s second-largest city, is renowned for its architectural heritage, vibrant culture, and strategic role as a center for science and industry. However, the city’s infrastructure—particularly its electrical systems—requires constant innovation to address challenges such as outdated power grids in historic districts, energy inefficiency in industrial zones, and the integration of renewable energy sources. Electricians play a pivotal role in this dynamic environment, bridging traditional craftsmanship with cutting-edge technologies like smart grid systems and IoT-enabled monitoring. This thesis investigates how electricians contribute to Saint Petersburg’s development while adhering to national regulations and global best practices.</w:t>
      </w:r>
    </w:p>
    <w:bookmarkEnd w:id="21"/>
    <w:bookmarkStart w:id="22" w:name="X25cabc3cc47c04a9de5c38722c0f7601e9e644b"/>
    <w:p>
      <w:pPr>
        <w:pStyle w:val="Heading2"/>
      </w:pPr>
      <w:r>
        <w:t xml:space="preserve">Contextual Background: Saint Petersburg’s Electrical Landscape</w:t>
      </w:r>
    </w:p>
    <w:p>
      <w:pPr>
        <w:pStyle w:val="FirstParagraph"/>
      </w:pPr>
      <w:r>
        <w:t xml:space="preserve">Saint Petersburg’s electrical infrastructure is a blend of 19th-century engineering and modern upgrades. The city’s low-lying geography, harsh winters, and proximity to the Baltic Sea create unique challenges for electrical systems, including frequent flooding risks and high humidity. Additionally, the city’s status as Russia’s cultural capital means that preservation of historic buildings often conflicts with modernization efforts. Electricians must balance these demands by retrofitting old structures with energy-efficient solutions while ensuring compliance with safety codes.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electricians working in Saint Petersburg and quantitative analysis of municipal infrastructure reports. Key sources include:</w:t>
      </w:r>
    </w:p>
    <w:p>
      <w:pPr>
        <w:numPr>
          <w:ilvl w:val="0"/>
          <w:numId w:val="1001"/>
        </w:numPr>
        <w:pStyle w:val="Compact"/>
      </w:pPr>
      <w:r>
        <w:t xml:space="preserve">Interviews with certified electricians from the Saint Petersburg State Technical University and private electrical firms.</w:t>
      </w:r>
    </w:p>
    <w:p>
      <w:pPr>
        <w:numPr>
          <w:ilvl w:val="0"/>
          <w:numId w:val="1001"/>
        </w:numPr>
        <w:pStyle w:val="Compact"/>
      </w:pPr>
      <w:r>
        <w:t xml:space="preserve">Case studies of recent projects, such as the modernization of power grids in the historic district of Petrogradskaya Side.</w:t>
      </w:r>
    </w:p>
    <w:p>
      <w:pPr>
        <w:numPr>
          <w:ilvl w:val="0"/>
          <w:numId w:val="1001"/>
        </w:numPr>
        <w:pStyle w:val="Compact"/>
      </w:pPr>
      <w:r>
        <w:t xml:space="preserve">Reviews of national standards (e.g., GOST 30893.2-2002 for electrical installations) and local policies on energy efficiency.</w:t>
      </w:r>
    </w:p>
    <w:bookmarkEnd w:id="23"/>
    <w:bookmarkStart w:id="24" w:name="key-findings"/>
    <w:p>
      <w:pPr>
        <w:pStyle w:val="Heading2"/>
      </w:pPr>
      <w:r>
        <w:t xml:space="preserve">Key Findings</w:t>
      </w:r>
    </w:p>
    <w:p>
      <w:pPr>
        <w:pStyle w:val="FirstParagraph"/>
      </w:pPr>
      <w:r>
        <w:t xml:space="preserve">The research highlights several critical insights:</w:t>
      </w:r>
    </w:p>
    <w:p>
      <w:pPr>
        <w:numPr>
          <w:ilvl w:val="0"/>
          <w:numId w:val="1002"/>
        </w:numPr>
        <w:pStyle w:val="Compact"/>
      </w:pPr>
      <w:r>
        <w:rPr>
          <w:bCs/>
          <w:b/>
        </w:rPr>
        <w:t xml:space="preserve">Aging Infrastructure Challenges:</w:t>
      </w:r>
      <w:r>
        <w:t xml:space="preserve"> </w:t>
      </w:r>
      <w:r>
        <w:t xml:space="preserve">Many buildings in Saint Petersburg date back to the 18th and 19th centuries, requiring electricians to employ specialized techniques for upgrading wiring systems without compromising structural integrity.</w:t>
      </w:r>
    </w:p>
    <w:p>
      <w:pPr>
        <w:numPr>
          <w:ilvl w:val="0"/>
          <w:numId w:val="1002"/>
        </w:numPr>
        <w:pStyle w:val="Compact"/>
      </w:pPr>
      <w:r>
        <w:rPr>
          <w:bCs/>
          <w:b/>
        </w:rPr>
        <w:t xml:space="preserve">Climatic Adaptability:</w:t>
      </w:r>
      <w:r>
        <w:t xml:space="preserve"> </w:t>
      </w:r>
      <w:r>
        <w:t xml:space="preserve">Electricians in Saint Petersburg prioritize corrosion-resistant materials and waterproofing measures due to the city’s humid climate. This includes the use of sealed enclosures and elevated electrical panels.</w:t>
      </w:r>
    </w:p>
    <w:p>
      <w:pPr>
        <w:numPr>
          <w:ilvl w:val="0"/>
          <w:numId w:val="1002"/>
        </w:numPr>
        <w:pStyle w:val="Compact"/>
      </w:pPr>
      <w:r>
        <w:rPr>
          <w:bCs/>
          <w:b/>
        </w:rPr>
        <w:t xml:space="preserve">Technological Integration:</w:t>
      </w:r>
      <w:r>
        <w:t xml:space="preserve"> </w:t>
      </w:r>
      <w:r>
        <w:t xml:space="preserve">The adoption of smart meters, solar panel installations, and energy management systems reflects a growing trend among electricians to align with Russia’s "Digital Economy" initiative.</w:t>
      </w:r>
    </w:p>
    <w:p>
      <w:pPr>
        <w:numPr>
          <w:ilvl w:val="0"/>
          <w:numId w:val="1002"/>
        </w:numPr>
        <w:pStyle w:val="Compact"/>
      </w:pPr>
      <w:r>
        <w:rPr>
          <w:bCs/>
          <w:b/>
        </w:rPr>
        <w:t xml:space="preserve">Regulatory Compliance:</w:t>
      </w:r>
      <w:r>
        <w:t xml:space="preserve"> </w:t>
      </w:r>
      <w:r>
        <w:t xml:space="preserve">Electricians must navigate a complex web of regulations, including GOST standards and local permits for electrical work. This has led to increased demand for certified professionals trained in both traditional and modern practices.</w:t>
      </w:r>
    </w:p>
    <w:bookmarkEnd w:id="24"/>
    <w:bookmarkStart w:id="25" w:name="discussion"/>
    <w:p>
      <w:pPr>
        <w:pStyle w:val="Heading2"/>
      </w:pPr>
      <w:r>
        <w:t xml:space="preserve">Discussion</w:t>
      </w:r>
    </w:p>
    <w:p>
      <w:pPr>
        <w:pStyle w:val="FirstParagraph"/>
      </w:pPr>
      <w:r>
        <w:t xml:space="preserve">The findings underscore the vital role electricians play in Saint Petersburg’s urban resilience. Their ability to adapt to historical, climatic, and regulatory constraints positions them as key stakeholders in the city’s future. However, challenges remain, such as a shortage of skilled labor and limited funding for infrastructure upgrades. The study also highlights opportunities for collaboration between electricians, municipal authorities, and academic institutions to develop training programs tailored to Saint Petersburg’s unique needs.</w:t>
      </w:r>
    </w:p>
    <w:bookmarkEnd w:id="25"/>
    <w:bookmarkStart w:id="26" w:name="conclusion"/>
    <w:p>
      <w:pPr>
        <w:pStyle w:val="Heading2"/>
      </w:pPr>
      <w:r>
        <w:t xml:space="preserve">Conclusion</w:t>
      </w:r>
    </w:p>
    <w:p>
      <w:pPr>
        <w:pStyle w:val="FirstParagraph"/>
      </w:pPr>
      <w:r>
        <w:t xml:space="preserve">This Master Thesis demonstrates that electricians in Saint Petersburg are not merely technicians but innovators who navigate a complex interplay of tradition and modernity. Their work is essential to the city’s ability to sustain its cultural legacy while embracing sustainable development. As Russia continues to invest in urban infrastructure, the expertise of Saint Petersburg’s electricians offers a model for other cities facing similar challenges. Future research should explore the long-term impact of renewable energy integration and how digital tools can further enhance electrical safety and efficiency in this unique urban environment.</w:t>
      </w:r>
    </w:p>
    <w:bookmarkEnd w:id="26"/>
    <w:bookmarkStart w:id="27" w:name="references"/>
    <w:p>
      <w:pPr>
        <w:pStyle w:val="Heading2"/>
      </w:pPr>
      <w:r>
        <w:t xml:space="preserve">References</w:t>
      </w:r>
    </w:p>
    <w:p>
      <w:pPr>
        <w:numPr>
          <w:ilvl w:val="0"/>
          <w:numId w:val="1003"/>
        </w:numPr>
        <w:pStyle w:val="Compact"/>
      </w:pPr>
      <w:r>
        <w:t xml:space="preserve">Russian Federal Standards (GOST) 30893.2-2002: Electrical Installations for Buildings.</w:t>
      </w:r>
    </w:p>
    <w:p>
      <w:pPr>
        <w:numPr>
          <w:ilvl w:val="0"/>
          <w:numId w:val="1003"/>
        </w:numPr>
        <w:pStyle w:val="Compact"/>
      </w:pPr>
      <w:r>
        <w:t xml:space="preserve">City of Saint Petersburg Urban Development Plan (2019–2035).</w:t>
      </w:r>
    </w:p>
    <w:p>
      <w:pPr>
        <w:numPr>
          <w:ilvl w:val="0"/>
          <w:numId w:val="1003"/>
        </w:numPr>
        <w:pStyle w:val="Compact"/>
      </w:pPr>
      <w:r>
        <w:t xml:space="preserve">Interviews with electricians from Saint Petersburg State Technical University (March 2024).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Electricians</w:t>
      </w:r>
      <w:r>
        <w:br/>
      </w:r>
      <w:r>
        <w:rPr>
          <w:bCs/>
          <w:b/>
        </w:rPr>
        <w:t xml:space="preserve">Appendix B:</w:t>
      </w:r>
      <w:r>
        <w:t xml:space="preserve"> </w:t>
      </w:r>
      <w:r>
        <w:t xml:space="preserve">Case Study: Electrical Modernization in Petrogradskaya Side</w:t>
      </w:r>
      <w:r>
        <w:br/>
      </w:r>
      <w:r>
        <w:rPr>
          <w:bCs/>
          <w:b/>
        </w:rPr>
        <w:t xml:space="preserve">Appendix C:</w:t>
      </w:r>
      <w:r>
        <w:t xml:space="preserve"> </w:t>
      </w:r>
      <w:r>
        <w:t xml:space="preserve">Photographs of Infrastructure Projects in Saint Petersburg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Electrician in Modern Urban Infrastructure - A Case Study of Saint Petersburg, Russia</dc:title>
  <dc:creator/>
  <dc:language>en</dc:language>
  <cp:keywords/>
  <dcterms:created xsi:type="dcterms:W3CDTF">2026-07-23T22:49:01Z</dcterms:created>
  <dcterms:modified xsi:type="dcterms:W3CDTF">2026-07-23T22:49:01Z</dcterms:modified>
</cp:coreProperties>
</file>

<file path=docProps/custom.xml><?xml version="1.0" encoding="utf-8"?>
<Properties xmlns="http://schemas.openxmlformats.org/officeDocument/2006/custom-properties" xmlns:vt="http://schemas.openxmlformats.org/officeDocument/2006/docPropsVTypes"/>
</file>