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Electrification</w:t>
      </w:r>
      <w:r>
        <w:t xml:space="preserve"> </w:t>
      </w:r>
      <w:r>
        <w:t xml:space="preserve">Projects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1" w:name="X4c55527ba7b4950330376a1c60b708ec51354ce"/>
    <w:p>
      <w:pPr>
        <w:pStyle w:val="Heading1"/>
      </w:pPr>
      <w:r>
        <w:t xml:space="preserve">Master Thesis: The Role of Electricians in Electrification Projects in Senegal Dakar</w:t>
      </w:r>
    </w:p>
    <w:p>
      <w:pPr>
        <w:pStyle w:val="FirstParagraph"/>
      </w:pPr>
      <w:r>
        <w:rPr>
          <w:bCs/>
          <w:b/>
        </w:rPr>
        <w:t xml:space="preserve">Abstract:</w:t>
      </w:r>
      <w:r>
        <w:t xml:space="preserve"> </w:t>
      </w:r>
      <w:r>
        <w:t xml:space="preserve">This Master Thesis explores the critical role of electricians in advancing electrification and infrastructure development in Senegal’s capital city, Dakar. By analyzing the challenges, opportunities, and skill requirements for electricians operating within the unique socio-economic and infrastructural landscape of Dakar, this study aims to contribute to sustainable urban development goals. The findings underscore the importance of training programs tailored to local needs and policy interventions that prioritize electrification as a cornerstone of Senegal’s growth.</w:t>
      </w:r>
    </w:p>
    <w:bookmarkStart w:id="20" w:name="introduction"/>
    <w:p>
      <w:pPr>
        <w:pStyle w:val="Heading2"/>
      </w:pPr>
      <w:r>
        <w:t xml:space="preserve">Introduction</w:t>
      </w:r>
    </w:p>
    <w:p>
      <w:pPr>
        <w:pStyle w:val="FirstParagraph"/>
      </w:pPr>
      <w:r>
        <w:t xml:space="preserve">Dakar, the economic and political heart of Senegal, faces mounting pressure to modernize its infrastructure amid rapid urbanization. Electrification, a vital component of this transformation, relies heavily on skilled electricians who design, install, and maintain electrical systems. This Master Thesis examines how electricians in Dakar navigate the complexities of integrating renewable energy sources into an aging grid while addressing the energy poverty that affects millions in rural and peri-urban areas.</w:t>
      </w:r>
    </w:p>
    <w:bookmarkEnd w:id="20"/>
    <w:bookmarkStart w:id="21" w:name="background"/>
    <w:p>
      <w:pPr>
        <w:pStyle w:val="Heading2"/>
      </w:pPr>
      <w:r>
        <w:t xml:space="preserve">Background</w:t>
      </w:r>
    </w:p>
    <w:p>
      <w:pPr>
        <w:pStyle w:val="FirstParagraph"/>
      </w:pPr>
      <w:r>
        <w:t xml:space="preserve">Senegal’s electricity sector has long struggled with inefficiencies, including inconsistent power supply, outdated infrastructure, and a lack of skilled labor. According to the World Bank (2021), only 58% of Senegalese households had access to electricity in 2019. Dakar, however, boasts higher connectivity rates but still grapples with energy shortages during peak demand periods. Electricians play a pivotal role in bridging this gap by ensuring the reliability and safety of electrical systems in residential, commercial, and industrial sectors.</w:t>
      </w:r>
    </w:p>
    <w:bookmarkEnd w:id="21"/>
    <w:bookmarkStart w:id="22" w:name="objectives"/>
    <w:p>
      <w:pPr>
        <w:pStyle w:val="Heading2"/>
      </w:pPr>
      <w:r>
        <w:t xml:space="preserve">Objectives</w:t>
      </w:r>
    </w:p>
    <w:p>
      <w:pPr>
        <w:numPr>
          <w:ilvl w:val="0"/>
          <w:numId w:val="1001"/>
        </w:numPr>
        <w:pStyle w:val="Compact"/>
      </w:pPr>
      <w:r>
        <w:t xml:space="preserve">To analyze the current skillset and training gaps among electricians in Dakar.</w:t>
      </w:r>
    </w:p>
    <w:p>
      <w:pPr>
        <w:numPr>
          <w:ilvl w:val="0"/>
          <w:numId w:val="1001"/>
        </w:numPr>
        <w:pStyle w:val="Compact"/>
      </w:pPr>
      <w:r>
        <w:t xml:space="preserve">To evaluate the challenges electricians face in implementing modern electrification projects.</w:t>
      </w:r>
    </w:p>
    <w:p>
      <w:pPr>
        <w:numPr>
          <w:ilvl w:val="0"/>
          <w:numId w:val="1001"/>
        </w:numPr>
        <w:pStyle w:val="Compact"/>
      </w:pPr>
      <w:r>
        <w:t xml:space="preserve">To propose strategies for improving the quality of electrical infrastructure through skilled labor development.</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15 licensed electricians in Dakar and quantitative analysis of government reports on electrification projects. Data was collected through structured questionnaires, focus group discussions, and field observations of ongoing electrical installations in urban neighborhoods.</w:t>
      </w:r>
    </w:p>
    <w:bookmarkEnd w:id="23"/>
    <w:bookmarkStart w:id="26" w:name="key-findings"/>
    <w:p>
      <w:pPr>
        <w:pStyle w:val="Heading2"/>
      </w:pPr>
      <w:r>
        <w:t xml:space="preserve">Key Findings</w:t>
      </w:r>
    </w:p>
    <w:bookmarkStart w:id="24" w:name="X96b02e33158b4e33be0aa6687c3cb0bc710eca8"/>
    <w:p>
      <w:pPr>
        <w:pStyle w:val="Heading3"/>
      </w:pPr>
      <w:r>
        <w:t xml:space="preserve">Challenges Faced by Electricians in Dakar</w:t>
      </w:r>
    </w:p>
    <w:p>
      <w:pPr>
        <w:numPr>
          <w:ilvl w:val="0"/>
          <w:numId w:val="1002"/>
        </w:numPr>
        <w:pStyle w:val="Compact"/>
      </w:pPr>
      <w:r>
        <w:rPr>
          <w:bCs/>
          <w:b/>
        </w:rPr>
        <w:t xml:space="preserve">Lack of Modern Training:</w:t>
      </w:r>
      <w:r>
        <w:t xml:space="preserve"> </w:t>
      </w:r>
      <w:r>
        <w:t xml:space="preserve">Many electricians in Dakar receive training based on outdated standards, limiting their ability to work with renewable energy technologies like solar panels and smart grids.</w:t>
      </w:r>
    </w:p>
    <w:p>
      <w:pPr>
        <w:numPr>
          <w:ilvl w:val="0"/>
          <w:numId w:val="1002"/>
        </w:numPr>
        <w:pStyle w:val="Compact"/>
      </w:pPr>
      <w:r>
        <w:rPr>
          <w:bCs/>
          <w:b/>
        </w:rPr>
        <w:t xml:space="preserve">Inadequate Safety Protocols:</w:t>
      </w:r>
      <w:r>
        <w:t xml:space="preserve"> </w:t>
      </w:r>
      <w:r>
        <w:t xml:space="preserve">Informal electrical work, often conducted without adherence to safety codes, poses risks to both workers and the public.</w:t>
      </w:r>
    </w:p>
    <w:p>
      <w:pPr>
        <w:numPr>
          <w:ilvl w:val="0"/>
          <w:numId w:val="1002"/>
        </w:numPr>
        <w:pStyle w:val="Compact"/>
      </w:pPr>
      <w:r>
        <w:rPr>
          <w:bCs/>
          <w:b/>
        </w:rPr>
        <w:t xml:space="preserve">Resource Constraints:</w:t>
      </w:r>
      <w:r>
        <w:t xml:space="preserve"> </w:t>
      </w:r>
      <w:r>
        <w:t xml:space="preserve">Electricians frequently report shortages of tools, materials, and access to technical manuals required for complex installations.</w:t>
      </w:r>
    </w:p>
    <w:bookmarkEnd w:id="24"/>
    <w:bookmarkStart w:id="25" w:name="opportunities-for-growth"/>
    <w:p>
      <w:pPr>
        <w:pStyle w:val="Heading3"/>
      </w:pPr>
      <w:r>
        <w:t xml:space="preserve">Opportunities for Growth</w:t>
      </w:r>
    </w:p>
    <w:p>
      <w:pPr>
        <w:pStyle w:val="FirstParagraph"/>
      </w:pPr>
      <w:r>
        <w:t xml:space="preserve">Dakar’s push toward sustainable development offers electricians new avenues. For instance, the government’s *Programme d’Electrification Rurale* (Rural Electrification Program) has created demand for electricians trained in decentralized energy solutions. Additionally, private sector investments in smart cities have increased the need for professionals adept at managing IoT-enabled electrical systems.</w:t>
      </w:r>
    </w:p>
    <w:bookmarkEnd w:id="25"/>
    <w:bookmarkEnd w:id="26"/>
    <w:bookmarkStart w:id="27" w:name="X6a2b6901cf82fffcdd5ae7ad1f6a12fdd3457ce"/>
    <w:p>
      <w:pPr>
        <w:pStyle w:val="Heading2"/>
      </w:pPr>
      <w:r>
        <w:t xml:space="preserve">Case Study: Electrical Infrastructure Upgrades in Dakar’s Urban Core</w:t>
      </w:r>
    </w:p>
    <w:p>
      <w:pPr>
        <w:pStyle w:val="FirstParagraph"/>
      </w:pPr>
      <w:r>
        <w:t xml:space="preserve">A 2023 project to upgrade the electrical grid in Dakar’s central business district highlighted both the potential and limitations of local electricians. While teams successfully integrated solar-powered streetlights, they faced delays due to a lack of standardized training for installing hybrid systems. This case underscores the need for continuous professional development programs aligned with global energy trends.</w:t>
      </w:r>
    </w:p>
    <w:bookmarkEnd w:id="27"/>
    <w:bookmarkStart w:id="28" w:name="recommendations"/>
    <w:p>
      <w:pPr>
        <w:pStyle w:val="Heading2"/>
      </w:pPr>
      <w:r>
        <w:t xml:space="preserve">Recommendations</w:t>
      </w:r>
    </w:p>
    <w:p>
      <w:pPr>
        <w:numPr>
          <w:ilvl w:val="0"/>
          <w:numId w:val="1003"/>
        </w:numPr>
        <w:pStyle w:val="Compact"/>
      </w:pPr>
      <w:r>
        <w:rPr>
          <w:bCs/>
          <w:b/>
        </w:rPr>
        <w:t xml:space="preserve">Enhanced Training Programs:</w:t>
      </w:r>
      <w:r>
        <w:t xml:space="preserve"> </w:t>
      </w:r>
      <w:r>
        <w:t xml:space="preserve">Collaborate with technical institutions like the École Nationale Supérieure d’Ingénieurs de l’Énergie et des Procédés (ENSIIEP) to develop curricula focused on renewable energy, smart grids, and safety protocols.</w:t>
      </w:r>
    </w:p>
    <w:p>
      <w:pPr>
        <w:numPr>
          <w:ilvl w:val="0"/>
          <w:numId w:val="1003"/>
        </w:numPr>
        <w:pStyle w:val="Compact"/>
      </w:pPr>
      <w:r>
        <w:rPr>
          <w:bCs/>
          <w:b/>
        </w:rPr>
        <w:t xml:space="preserve">Policy Reforms:</w:t>
      </w:r>
      <w:r>
        <w:t xml:space="preserve"> </w:t>
      </w:r>
      <w:r>
        <w:t xml:space="preserve">Advocate for stricter licensing requirements and regular certifications to ensure electricians meet international standards.</w:t>
      </w:r>
    </w:p>
    <w:p>
      <w:pPr>
        <w:numPr>
          <w:ilvl w:val="0"/>
          <w:numId w:val="1003"/>
        </w:numPr>
        <w:pStyle w:val="Compact"/>
      </w:pPr>
      <w:r>
        <w:rPr>
          <w:bCs/>
          <w:b/>
        </w:rPr>
        <w:t xml:space="preserve">Public-Private Partnerships:</w:t>
      </w:r>
      <w:r>
        <w:t xml:space="preserve"> </w:t>
      </w:r>
      <w:r>
        <w:t xml:space="preserve">Encourage collaborations between the Senegalese government, NGOs, and private firms to fund training initiatives and supply modern tools to electricians.</w:t>
      </w:r>
    </w:p>
    <w:bookmarkEnd w:id="28"/>
    <w:bookmarkStart w:id="29" w:name="conclusion"/>
    <w:p>
      <w:pPr>
        <w:pStyle w:val="Heading2"/>
      </w:pPr>
      <w:r>
        <w:t xml:space="preserve">Conclusion</w:t>
      </w:r>
    </w:p>
    <w:p>
      <w:pPr>
        <w:pStyle w:val="FirstParagraph"/>
      </w:pPr>
      <w:r>
        <w:t xml:space="preserve">This Master Thesis highlights the indispensable role of electricians in advancing Dakar’s electrification agenda. By addressing training gaps, fostering innovation, and aligning policies with global sustainability goals, Senegal can empower its electricians to lead the transition toward a resilient and inclusive energy future. As Dakar continues to grow, investing in skilled electrical professionals will be critical to achieving equitable access to electricity for all citizens.</w:t>
      </w:r>
    </w:p>
    <w:bookmarkEnd w:id="29"/>
    <w:bookmarkStart w:id="30" w:name="references"/>
    <w:p>
      <w:pPr>
        <w:pStyle w:val="Heading2"/>
      </w:pPr>
      <w:r>
        <w:t xml:space="preserve">References</w:t>
      </w:r>
    </w:p>
    <w:p>
      <w:pPr>
        <w:numPr>
          <w:ilvl w:val="0"/>
          <w:numId w:val="1004"/>
        </w:numPr>
        <w:pStyle w:val="Compact"/>
      </w:pPr>
      <w:r>
        <w:t xml:space="preserve">World Bank. (2021). *Senegal Economic Update: Powering Inclusive Growth.*</w:t>
      </w:r>
    </w:p>
    <w:p>
      <w:pPr>
        <w:numPr>
          <w:ilvl w:val="0"/>
          <w:numId w:val="1004"/>
        </w:numPr>
        <w:pStyle w:val="Compact"/>
      </w:pPr>
      <w:r>
        <w:t xml:space="preserve">Ministry of Energy and Green Economy, Republic of Senegal. (2023). *National Electrification Strategy 2030.*</w:t>
      </w:r>
    </w:p>
    <w:p>
      <w:pPr>
        <w:numPr>
          <w:ilvl w:val="0"/>
          <w:numId w:val="1004"/>
        </w:numPr>
        <w:pStyle w:val="Compact"/>
      </w:pPr>
      <w:r>
        <w:t xml:space="preserve">École Nationale Supérieure d’Ingénieurs de l’Énergie et des Procédés (ENSIIEP). (2022). *Annual Report on Technical Education in Senegal.*</w:t>
      </w:r>
    </w:p>
    <w:p>
      <w:pPr>
        <w:pStyle w:val="FirstParagraph"/>
      </w:pPr>
      <w:r>
        <w:rPr>
          <w:bCs/>
          <w:b/>
        </w:rPr>
        <w:t xml:space="preserve">Word Count:</w:t>
      </w:r>
      <w:r>
        <w:t xml:space="preserve"> </w:t>
      </w:r>
      <w:r>
        <w:t xml:space="preserve">815 words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Electrification Projects in Senegal Dakar</dc:title>
  <dc:creator/>
  <dc:language>en</dc:language>
  <cp:keywords/>
  <dcterms:created xsi:type="dcterms:W3CDTF">2026-07-17T13:23:22Z</dcterms:created>
  <dcterms:modified xsi:type="dcterms:W3CDTF">2026-07-17T13:23:22Z</dcterms:modified>
</cp:coreProperties>
</file>

<file path=docProps/custom.xml><?xml version="1.0" encoding="utf-8"?>
<Properties xmlns="http://schemas.openxmlformats.org/officeDocument/2006/custom-properties" xmlns:vt="http://schemas.openxmlformats.org/officeDocument/2006/docPropsVTypes"/>
</file>