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Electrician</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bdb66ccc10b34bc5782f3cd1788d04d905ccce9"/>
    <w:p>
      <w:pPr>
        <w:pStyle w:val="Heading1"/>
      </w:pPr>
      <w:r>
        <w:t xml:space="preserve">Master Thesis: The Role and Evolution of the Electrician Profession in Singapore, Singapore</w:t>
      </w:r>
    </w:p>
    <w:bookmarkStart w:id="20" w:name="abstract"/>
    <w:p>
      <w:pPr>
        <w:pStyle w:val="Heading2"/>
      </w:pPr>
      <w:r>
        <w:t xml:space="preserve">Abstract</w:t>
      </w:r>
    </w:p>
    <w:p>
      <w:pPr>
        <w:pStyle w:val="FirstParagraph"/>
      </w:pPr>
      <w:r>
        <w:t xml:space="preserve">This Master Thesis explores the critical role of electricians in shaping and maintaining the infrastructure of Singapore, a city-state renowned for its technological innovation and sustainability initiatives. By analyzing the challenges, opportunities, and regulatory frameworks governing the profession in "Singapore Singapore," this study aims to provide a comprehensive understanding of how electricians contribute to national development. The research combines qualitative case studies with industry data to highlight trends such as smart grid adoption, green energy integration, and safety standards unique to Singapore’s urban landscape.</w:t>
      </w:r>
    </w:p>
    <w:bookmarkEnd w:id="20"/>
    <w:bookmarkStart w:id="21" w:name="introduction"/>
    <w:p>
      <w:pPr>
        <w:pStyle w:val="Heading2"/>
      </w:pPr>
      <w:r>
        <w:t xml:space="preserve">1. Introduction</w:t>
      </w:r>
    </w:p>
    <w:p>
      <w:pPr>
        <w:pStyle w:val="FirstParagraph"/>
      </w:pPr>
      <w:r>
        <w:t xml:space="preserve">Singapore has emerged as a global leader in infrastructure development, driven by its commitment to sustainability, technological advancement, and economic resilience. Central to this progress is the work of electricians, who ensure the reliability and safety of electrical systems in residential, commercial, and industrial sectors. This thesis examines the profession of an electrician within Singapore’s context—"Singapore Singapore"—to address how evolving demands from urbanization and decarbonization goals shape their role.</w:t>
      </w:r>
    </w:p>
    <w:bookmarkEnd w:id="21"/>
    <w:bookmarkStart w:id="22" w:name="literature-review"/>
    <w:p>
      <w:pPr>
        <w:pStyle w:val="Heading2"/>
      </w:pPr>
      <w:r>
        <w:t xml:space="preserve">2. Literature Review</w:t>
      </w:r>
    </w:p>
    <w:p>
      <w:pPr>
        <w:pStyle w:val="FirstParagraph"/>
      </w:pPr>
      <w:r>
        <w:t xml:space="preserve">The electrician profession is globally recognized as a cornerstone of modern infrastructure, but its application in Singapore presents unique dimensions. Existing literature highlights the importance of skilled labor in maintaining the city-state’s energy efficiency targets, such as those outlined in the Singapore Green Building Masterplan (SGBC). Studies by institutions like the Energy Market Authority (EMA) emphasize that electricians must adapt to new technologies like smart meters and renewable energy systems, which are integral to Singapore’s push toward a carbon-neutral future.</w:t>
      </w:r>
    </w:p>
    <w:p>
      <w:pPr>
        <w:numPr>
          <w:ilvl w:val="0"/>
          <w:numId w:val="1001"/>
        </w:numPr>
        <w:pStyle w:val="Compact"/>
      </w:pPr>
      <w:r>
        <w:t xml:space="preserve">Research on vocational training programs in Singapore reveals a growing emphasis on digital literacy for electricians, as automation and AI increasingly influence electrical systems.</w:t>
      </w:r>
    </w:p>
    <w:p>
      <w:pPr>
        <w:numPr>
          <w:ilvl w:val="0"/>
          <w:numId w:val="1001"/>
        </w:numPr>
        <w:pStyle w:val="Compact"/>
      </w:pPr>
      <w:r>
        <w:t xml:space="preserve">Cases from the Building and Construction Authority (BCA) show that electricians are pivotal in ensuring compliance with stringent safety codes, such as the Singapore Electrical Code (SEC), which mandates regular inspections of high-rise residential buildings.</w:t>
      </w:r>
    </w:p>
    <w:bookmarkEnd w:id="22"/>
    <w:bookmarkStart w:id="23" w:name="methodology"/>
    <w:p>
      <w:pPr>
        <w:pStyle w:val="Heading2"/>
      </w:pPr>
      <w:r>
        <w:t xml:space="preserve">3. Methodology</w:t>
      </w:r>
    </w:p>
    <w:p>
      <w:pPr>
        <w:pStyle w:val="FirstParagraph"/>
      </w:pPr>
      <w:r>
        <w:t xml:space="preserve">This study employs a mixed-methods approach to gather insights into the electrician profession in "Singapore Singapore." Primary data was collected through semi-structured interviews with licensed electricians, industry experts, and vocational trainers. Secondary data included government reports from the Ministry of Manpower (MOM) and academic publications on energy policy. The analysis focuses on three key themes: technological adaptation, regulatory compliance, and workforce development.</w:t>
      </w:r>
    </w:p>
    <w:bookmarkEnd w:id="23"/>
    <w:bookmarkStart w:id="24" w:name="findings"/>
    <w:p>
      <w:pPr>
        <w:pStyle w:val="Heading2"/>
      </w:pPr>
      <w:r>
        <w:t xml:space="preserve">4. Findings</w:t>
      </w:r>
    </w:p>
    <w:p>
      <w:pPr>
        <w:pStyle w:val="FirstParagraph"/>
      </w:pPr>
      <w:r>
        <w:t xml:space="preserve">The research uncovered several critical findings:</w:t>
      </w:r>
    </w:p>
    <w:p>
      <w:pPr>
        <w:numPr>
          <w:ilvl w:val="0"/>
          <w:numId w:val="1002"/>
        </w:numPr>
        <w:pStyle w:val="Compact"/>
      </w:pPr>
      <w:r>
        <w:rPr>
          <w:bCs/>
          <w:b/>
        </w:rPr>
        <w:t xml:space="preserve">Technological Integration:</w:t>
      </w:r>
      <w:r>
        <w:t xml:space="preserve"> </w:t>
      </w:r>
      <w:r>
        <w:t xml:space="preserve">Electricians in Singapore are increasingly required to handle smart grid technologies, including IoT-enabled devices and energy-efficient lighting systems. This shift necessitates continuous upskilling through programs like the SkillsFuture initiative.</w:t>
      </w:r>
    </w:p>
    <w:p>
      <w:pPr>
        <w:numPr>
          <w:ilvl w:val="0"/>
          <w:numId w:val="1002"/>
        </w:numPr>
        <w:pStyle w:val="Compact"/>
      </w:pPr>
      <w:r>
        <w:rPr>
          <w:bCs/>
          <w:b/>
        </w:rPr>
        <w:t xml:space="preserve">Regulatory Frameworks:</w:t>
      </w:r>
      <w:r>
        <w:t xml:space="preserve"> </w:t>
      </w:r>
      <w:r>
        <w:t xml:space="preserve">Compliance with Singapore’s electrical safety standards is non-negotiable. Electricians must obtain licenses from the Singapore Institute of Standards and Industrial Technology (SINGSTAND) and adhere to codes set by the EMA, ensuring minimal downtime in critical infrastructure.</w:t>
      </w:r>
    </w:p>
    <w:p>
      <w:pPr>
        <w:numPr>
          <w:ilvl w:val="0"/>
          <w:numId w:val="1002"/>
        </w:numPr>
        <w:pStyle w:val="Compact"/>
      </w:pPr>
      <w:r>
        <w:rPr>
          <w:bCs/>
          <w:b/>
        </w:rPr>
        <w:t xml:space="preserve">Workforce Challenges:</w:t>
      </w:r>
      <w:r>
        <w:t xml:space="preserve"> </w:t>
      </w:r>
      <w:r>
        <w:t xml:space="preserve">A skills gap persists, with demand for electricians outpacing supply. This is exacerbated by an aging workforce and competition from neighboring countries with lower labor costs.</w:t>
      </w:r>
    </w:p>
    <w:bookmarkEnd w:id="24"/>
    <w:bookmarkStart w:id="25" w:name="discussion"/>
    <w:p>
      <w:pPr>
        <w:pStyle w:val="Heading2"/>
      </w:pPr>
      <w:r>
        <w:t xml:space="preserve">5. Discussion</w:t>
      </w:r>
    </w:p>
    <w:p>
      <w:pPr>
        <w:pStyle w:val="FirstParagraph"/>
      </w:pPr>
      <w:r>
        <w:t xml:space="preserve">The findings underscore the dual challenges faced by electricians in Singapore: adapting to cutting-edge technologies while navigating a complex regulatory environment. Unlike in other regions, Singapore’s small land area and high population density mean that electrical systems are densely interconnected, requiring precision and foresight. For instance, the integration of solar power into residential grids—a key component of the Net Energy Metering (NEM) scheme—demands specialized knowledge from electricians to prevent overloads or safety hazards.</w:t>
      </w:r>
    </w:p>
    <w:p>
      <w:pPr>
        <w:pStyle w:val="BodyText"/>
      </w:pPr>
      <w:r>
        <w:t xml:space="preserve">Moreover, Singapore’s focus on sustainability has led to a surge in demand for electricians trained in green building practices. The BCA’s Green Mark certification program, which incentivizes energy-efficient construction, places significant responsibility on electricians to design systems that minimize energy waste.</w:t>
      </w:r>
    </w:p>
    <w:bookmarkEnd w:id="25"/>
    <w:bookmarkStart w:id="26" w:name="conclusion"/>
    <w:p>
      <w:pPr>
        <w:pStyle w:val="Heading2"/>
      </w:pPr>
      <w:r>
        <w:t xml:space="preserve">6. Conclusion</w:t>
      </w:r>
    </w:p>
    <w:p>
      <w:pPr>
        <w:pStyle w:val="FirstParagraph"/>
      </w:pPr>
      <w:r>
        <w:t xml:space="preserve">The role of the electrician in Singapore is not only technical but also strategic, as they play a vital role in realizing the city-state’s vision for a smart and sustainable future. This Master Thesis highlights the need for policymakers, educational institutions, and industry stakeholders to collaborate on initiatives that address skills shortages and support innovation. By focusing on "Singapore Singapore," this study emphasizes how localized challenges—such as urban density and climate resilience—shape the electrician profession uniquely.</w:t>
      </w:r>
    </w:p>
    <w:p>
      <w:pPr>
        <w:pStyle w:val="BodyText"/>
      </w:pPr>
      <w:r>
        <w:t xml:space="preserve">Future research could explore the impact of automation on electrical labor or the role of AI in predictive maintenance systems. As Singapore continues to lead in global infrastructure projects, the electrician remains an unsung hero whose expertise underpins both economic stability and environmental stewardship.</w:t>
      </w:r>
    </w:p>
    <w:bookmarkEnd w:id="26"/>
    <w:bookmarkStart w:id="27" w:name="references"/>
    <w:p>
      <w:pPr>
        <w:pStyle w:val="Heading2"/>
      </w:pPr>
      <w:r>
        <w:t xml:space="preserve">References</w:t>
      </w:r>
    </w:p>
    <w:p>
      <w:pPr>
        <w:numPr>
          <w:ilvl w:val="0"/>
          <w:numId w:val="1003"/>
        </w:numPr>
        <w:pStyle w:val="Compact"/>
      </w:pPr>
      <w:r>
        <w:t xml:space="preserve">Energy Market Authority (EMA). (2023). *Singapore Electrical Code (SEC) 5th Edition.*</w:t>
      </w:r>
    </w:p>
    <w:p>
      <w:pPr>
        <w:numPr>
          <w:ilvl w:val="0"/>
          <w:numId w:val="1003"/>
        </w:numPr>
        <w:pStyle w:val="Compact"/>
      </w:pPr>
      <w:r>
        <w:t xml:space="preserve">Building and Construction Authority (BCA). (2023). *Green Mark Certification Guidelines.*</w:t>
      </w:r>
    </w:p>
    <w:p>
      <w:pPr>
        <w:numPr>
          <w:ilvl w:val="0"/>
          <w:numId w:val="1003"/>
        </w:numPr>
        <w:pStyle w:val="Compact"/>
      </w:pPr>
      <w:r>
        <w:t xml:space="preserve">SkillsFuture Singapore. (2023). *Industry Transformation Map for Electrical and Electronics Sector.*</w:t>
      </w:r>
    </w:p>
    <w:bookmarkEnd w:id="27"/>
    <w:bookmarkStart w:id="28" w:name="appendices"/>
    <w:p>
      <w:pPr>
        <w:pStyle w:val="Heading2"/>
      </w:pPr>
      <w:r>
        <w:t xml:space="preserve">Appendices</w:t>
      </w:r>
    </w:p>
    <w:p>
      <w:pPr>
        <w:pStyle w:val="FirstParagraph"/>
      </w:pPr>
      <w:r>
        <w:rPr>
          <w:iCs/>
          <w:i/>
        </w:rPr>
        <w:t xml:space="preserve">Appendix A: Interview Questions for Licensed Electricians in Singapore.</w:t>
      </w:r>
    </w:p>
    <w:p>
      <w:pPr>
        <w:pStyle w:val="BodyText"/>
      </w:pPr>
      <w:r>
        <w:rPr>
          <w:iCs/>
          <w:i/>
        </w:rPr>
        <w:t xml:space="preserve">Appendix B: Case Study on Solar Integration in a High-Density Residential Complex.</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Electrician in Singapore Singapore</dc:title>
  <dc:creator/>
  <dc:language>en</dc:language>
  <cp:keywords/>
  <dcterms:created xsi:type="dcterms:W3CDTF">2026-07-21T06:43:52Z</dcterms:created>
  <dcterms:modified xsi:type="dcterms:W3CDTF">2026-07-21T06:43:52Z</dcterms:modified>
</cp:coreProperties>
</file>

<file path=docProps/custom.xml><?xml version="1.0" encoding="utf-8"?>
<Properties xmlns="http://schemas.openxmlformats.org/officeDocument/2006/custom-properties" xmlns:vt="http://schemas.openxmlformats.org/officeDocument/2006/docPropsVTypes"/>
</file>