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c48720c13c9eb15a6c4d7af9a6d9c173cc2effa"/>
    <w:p>
      <w:pPr>
        <w:pStyle w:val="Heading1"/>
      </w:pPr>
      <w:r>
        <w:t xml:space="preserve">Master Thesis: The Role of Electricians in Spain, Barcelona</w:t>
      </w:r>
    </w:p>
    <w:p>
      <w:pPr>
        <w:pStyle w:val="FirstParagraph"/>
      </w:pPr>
      <w:r>
        <w:rPr>
          <w:bCs/>
          <w:b/>
        </w:rPr>
        <w:t xml:space="preserve">Abstract:</w:t>
      </w:r>
      <w:r>
        <w:t xml:space="preserve"> </w:t>
      </w:r>
      <w:r>
        <w:t xml:space="preserve">This Master Thesis explores the critical role of electricians in the context of urban development and technological advancement in Spain, with a specific focus on Barcelona. As a hub for innovation and infrastructure growth, Barcelona presents unique challenges and opportunities for electricians working within both residential, commercial, and industrial sectors. This study analyzes the evolving demands of electrical systems in a modern metropolis like Barcelona, emphasizing the need for skilled professionals to support sustainability goals, smart city initiatives, and safety regulations. The findings highlight how electricians contribute to Spain’s energy transition while addressing local economic and environmental priorities.</w:t>
      </w:r>
    </w:p>
    <w:bookmarkStart w:id="20" w:name="introduction"/>
    <w:p>
      <w:pPr>
        <w:pStyle w:val="Heading2"/>
      </w:pPr>
      <w:r>
        <w:t xml:space="preserve">Introduction</w:t>
      </w:r>
    </w:p>
    <w:p>
      <w:pPr>
        <w:pStyle w:val="FirstParagraph"/>
      </w:pPr>
      <w:r>
        <w:t xml:space="preserve">The field of electrical engineering has become increasingly vital in shaping the infrastructure of contemporary cities. In Spain, where renewable energy integration and urban modernization are central to national policy, the role of an electrician is more critical than ever. Barcelona, as the capital of Catalonia and one of Spain’s most dynamic cities, serves as a microcosm for studying these trends. This Master Thesis aims to investigate how electricians in Barcelona navigate the intersection of traditional craftsmanship and cutting-edge technologies such as smart grids, energy-efficient systems, and IoT-enabled infrastructure.</w:t>
      </w:r>
    </w:p>
    <w:p>
      <w:pPr>
        <w:pStyle w:val="BodyText"/>
      </w:pPr>
      <w:r>
        <w:t xml:space="preserve">The thesis also examines the qualifications required for electricians in Spain, including certifications mandated by the Spanish government (e.g., Cédula Profesional de Electricista) and local regulations specific to Barcelona. By analyzing case studies of electrical projects in the city—ranging from residential wiring to large-scale renewable energy installations—this work seeks to provide a comprehensive understanding of the electrician’s role in shaping Spain’s future.</w:t>
      </w:r>
    </w:p>
    <w:bookmarkEnd w:id="20"/>
    <w:bookmarkStart w:id="21" w:name="Xa38ac54c827da16d0c188b2b8dfac9d78cd88c2"/>
    <w:p>
      <w:pPr>
        <w:pStyle w:val="Heading2"/>
      </w:pPr>
      <w:r>
        <w:t xml:space="preserve">Historical Context: Electrical Engineering in Spain</w:t>
      </w:r>
    </w:p>
    <w:p>
      <w:pPr>
        <w:pStyle w:val="FirstParagraph"/>
      </w:pPr>
      <w:r>
        <w:t xml:space="preserve">Spain has long been a leader in European electrical infrastructure, with its first electrical grid established during the late 19th century. The country’s transition to renewable energy sources, particularly solar and wind power, has placed new demands on electricians to adapt their skills to modern systems. In Barcelona, this evolution is evident in initiatives such as the "Barcelona Superblocks" project, which requires electricians to design low-energy consumption zones and integrate smart lighting systems.</w:t>
      </w:r>
    </w:p>
    <w:p>
      <w:pPr>
        <w:pStyle w:val="BodyText"/>
      </w:pPr>
      <w:r>
        <w:t xml:space="preserve">The Spanish government’s push for energy efficiency (e.g., the Plan Nacional de Energía 2021-2030) has further amplified the need for skilled electricians. In Barcelona, this manifests in projects like the revitalization of the Port Vell area, where electricians have played a key role in upgrading electrical systems to meet green building standards.</w:t>
      </w:r>
    </w:p>
    <w:bookmarkEnd w:id="21"/>
    <w:bookmarkStart w:id="22" w:name="current-challenges-and-opportunities"/>
    <w:p>
      <w:pPr>
        <w:pStyle w:val="Heading2"/>
      </w:pPr>
      <w:r>
        <w:t xml:space="preserve">Current Challenges and Opportunities</w:t>
      </w:r>
    </w:p>
    <w:p>
      <w:pPr>
        <w:pStyle w:val="FirstParagraph"/>
      </w:pPr>
      <w:r>
        <w:t xml:space="preserve">Electricians in Barcelona face a dual challenge: maintaining legacy infrastructure while adapting to new technologies. For instance, aging power grids in older neighborhoods like El Raval require meticulous repairs, while newer developments such as the 22@ district demand expertise in smart grid technology and energy storage systems. The rise of electric vehicles (EVs) has also increased demand for EV charging station installations, a niche area where electricians must stay updated on local regulations.</w:t>
      </w:r>
    </w:p>
    <w:p>
      <w:pPr>
        <w:pStyle w:val="BodyText"/>
      </w:pPr>
      <w:r>
        <w:t xml:space="preserve">Opportunities for growth are abundant, particularly in the renewable energy sector. Barcelona’s commitment to achieving carbon neutrality by 2030 has spurred investments in solar farms and wind energy projects across Catalonia. Electricians are essential to these initiatives, ensuring safe and efficient installation of photovoltaic systems and wind turbines.</w:t>
      </w:r>
    </w:p>
    <w:bookmarkEnd w:id="22"/>
    <w:bookmarkStart w:id="23" w:name="Xbc108705a027effb98332ad1afa6a9686a8b5be"/>
    <w:p>
      <w:pPr>
        <w:pStyle w:val="Heading2"/>
      </w:pPr>
      <w:r>
        <w:t xml:space="preserve">Professional Qualifications for Electricians in Spain</w:t>
      </w:r>
    </w:p>
    <w:p>
      <w:pPr>
        <w:pStyle w:val="FirstParagraph"/>
      </w:pPr>
      <w:r>
        <w:t xml:space="preserve">To practice legally in Spain, electricians must obtain a Cédula Profesional de Electricista from the Ministry of Industry. This certification requires completing vocational training (Formación Profesional) and passing exams that cover electrical theory, safety protocols, and local regulations. In Barcelona, additional training is often required to comply with municipal standards for electrical installations in historic buildings or high-density residential areas.</w:t>
      </w:r>
    </w:p>
    <w:p>
      <w:pPr>
        <w:pStyle w:val="BodyText"/>
      </w:pPr>
      <w:r>
        <w:t xml:space="preserve">The thesis also highlights the importance of continuous education. Electricians in Spain must complete periodic training (e.g., 120 hours every five years) to stay current with technological advancements and safety codes. This is particularly relevant in Barcelona, where rapid urbanization demands innovation in electrical systems.</w:t>
      </w:r>
    </w:p>
    <w:bookmarkEnd w:id="23"/>
    <w:bookmarkStart w:id="24" w:name="X36c5524f01ef8690747a62a7642aa6b2418fa89"/>
    <w:p>
      <w:pPr>
        <w:pStyle w:val="Heading2"/>
      </w:pPr>
      <w:r>
        <w:t xml:space="preserve">Case Studies: Electrical Projects in Barcelona</w:t>
      </w:r>
    </w:p>
    <w:p>
      <w:pPr>
        <w:pStyle w:val="FirstParagraph"/>
      </w:pPr>
      <w:r>
        <w:rPr>
          <w:bCs/>
          <w:b/>
        </w:rPr>
        <w:t xml:space="preserve">Case Study 1: Smart Grid Implementation in the Eixample District</w:t>
      </w:r>
      <w:r>
        <w:br/>
      </w:r>
      <w:r>
        <w:t xml:space="preserve">The Eixample district’s smart grid project involved upgrading traditional power lines to support real-time energy monitoring. Electricians collaborated with engineers to install sensors and automated systems, reducing energy waste by 25% in the first year of implementation.</w:t>
      </w:r>
    </w:p>
    <w:p>
      <w:pPr>
        <w:pStyle w:val="BodyText"/>
      </w:pPr>
      <w:r>
        <w:rPr>
          <w:bCs/>
          <w:b/>
        </w:rPr>
        <w:t xml:space="preserve">Case Study 2: Solar Power Integration in the Poblenou Neighborhood</w:t>
      </w:r>
      <w:r>
        <w:br/>
      </w:r>
      <w:r>
        <w:t xml:space="preserve">Barcelona’s Poblenou area has become a model for renewable energy integration. Electricians were tasked with installing rooftop solar panels on public buildings and residential complexes, ensuring compliance with EU safety standards and local building codes.</w:t>
      </w:r>
    </w:p>
    <w:bookmarkEnd w:id="24"/>
    <w:bookmarkStart w:id="25" w:name="conclusion"/>
    <w:p>
      <w:pPr>
        <w:pStyle w:val="Heading2"/>
      </w:pPr>
      <w:r>
        <w:t xml:space="preserve">Conclusion</w:t>
      </w:r>
    </w:p>
    <w:p>
      <w:pPr>
        <w:pStyle w:val="FirstParagraph"/>
      </w:pPr>
      <w:r>
        <w:t xml:space="preserve">This Master Thesis underscores the indispensable role of electricians in driving Spain’s energy transition, particularly within cities like Barcelona. As a center of innovation and sustainability, Barcelona presents both challenges and opportunities for professionals in this field. By combining technical expertise with adaptability to emerging technologies, electricians will continue to shape the future of urban infrastructure in Spain.</w:t>
      </w:r>
    </w:p>
    <w:p>
      <w:pPr>
        <w:pStyle w:val="BodyText"/>
      </w:pPr>
      <w:r>
        <w:rPr>
          <w:bCs/>
          <w:b/>
        </w:rPr>
        <w:t xml:space="preserve">Keywords:</w:t>
      </w:r>
      <w:r>
        <w:t xml:space="preserve"> </w:t>
      </w:r>
      <w:r>
        <w:t xml:space="preserve">Master Thesis, Electrician, Spain Barcelona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Spain, Barcelona</dc:title>
  <dc:creator/>
  <dc:language>en</dc:language>
  <cp:keywords/>
  <dcterms:created xsi:type="dcterms:W3CDTF">2026-07-19T19:36:48Z</dcterms:created>
  <dcterms:modified xsi:type="dcterms:W3CDTF">2026-07-19T19:36:48Z</dcterms:modified>
</cp:coreProperties>
</file>

<file path=docProps/custom.xml><?xml version="1.0" encoding="utf-8"?>
<Properties xmlns="http://schemas.openxmlformats.org/officeDocument/2006/custom-properties" xmlns:vt="http://schemas.openxmlformats.org/officeDocument/2006/docPropsVTypes"/>
</file>