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Electrical</w:t>
      </w:r>
      <w:r>
        <w:t xml:space="preserve"> </w:t>
      </w:r>
      <w:r>
        <w:t xml:space="preserve">Infrastructure</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603aa7902a69cc8e37b0eebfe838c7bce34575f"/>
    <w:p>
      <w:pPr>
        <w:pStyle w:val="Heading1"/>
      </w:pPr>
      <w:r>
        <w:t xml:space="preserve">Master Thesis: The Role of Electricians in Electrical Infrastructure Development in Sudan Khartoum</w:t>
      </w:r>
    </w:p>
    <w:p>
      <w:pPr>
        <w:pStyle w:val="FirstParagraph"/>
      </w:pPr>
      <w:r>
        <w:t xml:space="preserve">This Master Thesis explores the critical contributions of electricians to the development and maintenance of electrical infrastructure in Sudan, with a specific focus on Khartoum, the capital city. As urbanization accelerates and energy demands grow, the expertise of electricians has become indispensable to addressing challenges such as power shortages, outdated grid systems, and safety standards. This study aims to highlight the role of electricians in Sudan Khartoum while proposing strategies for enhancing their professional capacity and impact on sustainable development.</w:t>
      </w:r>
    </w:p>
    <w:bookmarkStart w:id="20" w:name="introduction"/>
    <w:p>
      <w:pPr>
        <w:pStyle w:val="Heading2"/>
      </w:pPr>
      <w:r>
        <w:t xml:space="preserve">Introduction</w:t>
      </w:r>
    </w:p>
    <w:p>
      <w:pPr>
        <w:pStyle w:val="FirstParagraph"/>
      </w:pPr>
      <w:r>
        <w:t xml:space="preserve">Sudan Khartoum has experienced rapid urbanization in recent decades, driven by population growth, industrial expansion, and economic activities. However, the city’s electrical infrastructure often lags behind its developmental needs. Electricians play a pivotal role in designing, installing, and maintaining electrical systems that power homes, industries, and public services. This thesis examines how electricians in Sudan Khartoum contribute to overcoming technical challenges while aligning with national energy policies and global sustainability goals.</w:t>
      </w:r>
    </w:p>
    <w:bookmarkEnd w:id="20"/>
    <w:bookmarkStart w:id="21" w:name="methodology"/>
    <w:p>
      <w:pPr>
        <w:pStyle w:val="Heading2"/>
      </w:pPr>
      <w:r>
        <w:t xml:space="preserve">Methodology</w:t>
      </w:r>
    </w:p>
    <w:p>
      <w:pPr>
        <w:pStyle w:val="FirstParagraph"/>
      </w:pPr>
      <w:r>
        <w:t xml:space="preserve">The research methodology combines a literature review of existing studies on electrical infrastructure in Sudan, field surveys conducted with licensed electricians in Khartoum, and an analysis of government reports on energy policy. Data was collected through interviews, questionnaires, and case studies to understand the current challenges faced by electricians and their potential solutions.</w:t>
      </w:r>
    </w:p>
    <w:bookmarkEnd w:id="21"/>
    <w:bookmarkStart w:id="22" w:name="Xe845746d78aadd6b19ffad484316746ee85452e"/>
    <w:p>
      <w:pPr>
        <w:pStyle w:val="Heading2"/>
      </w:pPr>
      <w:r>
        <w:t xml:space="preserve">The Role of Electricians in Sudan Khartoum</w:t>
      </w:r>
    </w:p>
    <w:p>
      <w:pPr>
        <w:pStyle w:val="FirstParagraph"/>
      </w:pPr>
      <w:r>
        <w:rPr>
          <w:bCs/>
          <w:b/>
        </w:rPr>
        <w:t xml:space="preserve">Installation and Maintenance:</w:t>
      </w:r>
      <w:r>
        <w:t xml:space="preserve"> </w:t>
      </w:r>
      <w:r>
        <w:t xml:space="preserve">Electricians in Khartoum are responsible for installing electrical systems in residential, commercial, and industrial sectors. Their work includes wiring buildings, configuring power distribution networks, and ensuring compliance with safety regulations. In a city where aging infrastructure often leads to frequent outages, electricians are crucial for maintaining reliability.</w:t>
      </w:r>
    </w:p>
    <w:p>
      <w:pPr>
        <w:pStyle w:val="BodyText"/>
      </w:pPr>
      <w:r>
        <w:rPr>
          <w:bCs/>
          <w:b/>
        </w:rPr>
        <w:t xml:space="preserve">Adaptation to Local Challenges:</w:t>
      </w:r>
      <w:r>
        <w:t xml:space="preserve"> </w:t>
      </w:r>
      <w:r>
        <w:t xml:space="preserve">Sudan Khartoum faces unique challenges such as voltage fluctuations and the need for energy-efficient systems. Electricians must adapt their skills to address these issues, often working with limited resources and outdated equipment. Their expertise in troubleshooting and repair is vital to minimizing disruptions.</w:t>
      </w:r>
    </w:p>
    <w:p>
      <w:pPr>
        <w:pStyle w:val="BodyText"/>
      </w:pPr>
      <w:r>
        <w:rPr>
          <w:bCs/>
          <w:b/>
        </w:rPr>
        <w:t xml:space="preserve">Contributions to Renewable Energy Integration:</w:t>
      </w:r>
      <w:r>
        <w:t xml:space="preserve"> </w:t>
      </w:r>
      <w:r>
        <w:t xml:space="preserve">As Sudan explores renewable energy solutions, electricians are increasingly involved in projects like solar power installations and grid modernization. This shift requires specialized training, which many electricians in Khartoum are actively pursuing.</w:t>
      </w:r>
    </w:p>
    <w:bookmarkEnd w:id="22"/>
    <w:bookmarkStart w:id="23" w:name="Xde5bfb62f41ab384582b91933fe1027788dd937"/>
    <w:p>
      <w:pPr>
        <w:pStyle w:val="Heading2"/>
      </w:pPr>
      <w:r>
        <w:t xml:space="preserve">Current State of Electrical Infrastructure in Sudan Khartoum</w:t>
      </w:r>
    </w:p>
    <w:p>
      <w:pPr>
        <w:pStyle w:val="FirstParagraph"/>
      </w:pPr>
      <w:r>
        <w:t xml:space="preserve">Khartoum’s electrical grid is a mix of legacy systems and new initiatives. The city relies heavily on the national power supply, which frequently experiences shortages due to underinvestment and maintenance backlogs. Electricians must navigate these constraints while meeting the demand for reliable electricity in a rapidly growing urban environment.</w:t>
      </w:r>
    </w:p>
    <w:p>
      <w:pPr>
        <w:pStyle w:val="BodyText"/>
      </w:pPr>
      <w:r>
        <w:t xml:space="preserve">Key challenges include:</w:t>
      </w:r>
    </w:p>
    <w:p>
      <w:pPr>
        <w:numPr>
          <w:ilvl w:val="0"/>
          <w:numId w:val="1001"/>
        </w:numPr>
        <w:pStyle w:val="Compact"/>
      </w:pPr>
      <w:r>
        <w:rPr>
          <w:bCs/>
          <w:b/>
        </w:rPr>
        <w:t xml:space="preserve">Limited Access to Modern Tools:</w:t>
      </w:r>
      <w:r>
        <w:t xml:space="preserve"> </w:t>
      </w:r>
      <w:r>
        <w:t xml:space="preserve">Many electricians in Khartoum work with outdated equipment, limiting their ability to perform high-precision tasks.</w:t>
      </w:r>
    </w:p>
    <w:p>
      <w:pPr>
        <w:numPr>
          <w:ilvl w:val="0"/>
          <w:numId w:val="1001"/>
        </w:numPr>
        <w:pStyle w:val="Compact"/>
      </w:pPr>
      <w:r>
        <w:rPr>
          <w:bCs/>
          <w:b/>
        </w:rPr>
        <w:t xml:space="preserve">Inadequate Training Facilities:</w:t>
      </w:r>
      <w:r>
        <w:t xml:space="preserve"> </w:t>
      </w:r>
      <w:r>
        <w:t xml:space="preserve">Technical education for electricians is often theoretical, lacking hands-on practice with current technologies.</w:t>
      </w:r>
    </w:p>
    <w:p>
      <w:pPr>
        <w:numPr>
          <w:ilvl w:val="0"/>
          <w:numId w:val="1001"/>
        </w:numPr>
        <w:pStyle w:val="Compact"/>
      </w:pPr>
      <w:r>
        <w:rPr>
          <w:bCs/>
          <w:b/>
        </w:rPr>
        <w:t xml:space="preserve">Safety Standards:</w:t>
      </w:r>
      <w:r>
        <w:t xml:space="preserve"> </w:t>
      </w:r>
      <w:r>
        <w:t xml:space="preserve">Inconsistent enforcement of electrical safety codes poses risks to both workers and the public.</w:t>
      </w:r>
    </w:p>
    <w:bookmarkEnd w:id="23"/>
    <w:bookmarkStart w:id="24" w:name="X88c83dba59869d955476603894dec30a306e528"/>
    <w:p>
      <w:pPr>
        <w:pStyle w:val="Heading2"/>
      </w:pPr>
      <w:r>
        <w:t xml:space="preserve">Electrician Training and Professional Development in Sudan</w:t>
      </w:r>
    </w:p>
    <w:p>
      <w:pPr>
        <w:pStyle w:val="FirstParagraph"/>
      </w:pPr>
      <w:r>
        <w:t xml:space="preserve">The training of electricians in Sudan is governed by the Ministry of Higher Education and Scientific Research, which oversees technical institutes. However, there is a growing need for programs that align with modern industry practices. Electricians in Khartoum have called for partnerships with international institutions to access advanced training in areas like smart grid technology and energy efficiency.</w:t>
      </w:r>
    </w:p>
    <w:p>
      <w:pPr>
        <w:pStyle w:val="BodyText"/>
      </w:pPr>
      <w:r>
        <w:t xml:space="preserve">Case studies from local vocational schools reveal a gap between academic curricula and practical needs. For instance, while students learn basic circuit theory, they often lack exposure to modern tools such as digital multimeters or programmable logic controllers (PLCs). This disconnect highlights the urgency of revising training programs to meet the demands of a dynamic industry.</w:t>
      </w:r>
    </w:p>
    <w:bookmarkEnd w:id="24"/>
    <w:bookmarkStart w:id="25" w:name="Xdd48efa539e3f6e631936396c90dd066fae76cd"/>
    <w:p>
      <w:pPr>
        <w:pStyle w:val="Heading2"/>
      </w:pPr>
      <w:r>
        <w:t xml:space="preserve">Recommendations for Enhancing Electrician Capabilities</w:t>
      </w:r>
    </w:p>
    <w:p>
      <w:pPr>
        <w:pStyle w:val="FirstParagraph"/>
      </w:pPr>
      <w:r>
        <w:t xml:space="preserve">To address these challenges, this thesis proposes:</w:t>
      </w:r>
    </w:p>
    <w:p>
      <w:pPr>
        <w:numPr>
          <w:ilvl w:val="0"/>
          <w:numId w:val="1002"/>
        </w:numPr>
        <w:pStyle w:val="Compact"/>
      </w:pPr>
      <w:r>
        <w:rPr>
          <w:bCs/>
          <w:b/>
        </w:rPr>
        <w:t xml:space="preserve">Government-Sponsored Training Programs:</w:t>
      </w:r>
      <w:r>
        <w:t xml:space="preserve"> </w:t>
      </w:r>
      <w:r>
        <w:t xml:space="preserve">Collaborating with international organizations to provide electricians in Sudan Khartoum with access to advanced courses and certifications.</w:t>
      </w:r>
    </w:p>
    <w:p>
      <w:pPr>
        <w:numPr>
          <w:ilvl w:val="0"/>
          <w:numId w:val="1002"/>
        </w:numPr>
        <w:pStyle w:val="Compact"/>
      </w:pPr>
      <w:r>
        <w:rPr>
          <w:bCs/>
          <w:b/>
        </w:rPr>
        <w:t xml:space="preserve">Public-Private Partnerships:</w:t>
      </w:r>
      <w:r>
        <w:t xml:space="preserve"> </w:t>
      </w:r>
      <w:r>
        <w:t xml:space="preserve">Encouraging collaboration between electrical companies and educational institutions to develop internship opportunities for students.</w:t>
      </w:r>
    </w:p>
    <w:p>
      <w:pPr>
        <w:numPr>
          <w:ilvl w:val="0"/>
          <w:numId w:val="1002"/>
        </w:numPr>
        <w:pStyle w:val="Compact"/>
      </w:pPr>
      <w:r>
        <w:rPr>
          <w:bCs/>
          <w:b/>
        </w:rPr>
        <w:t xml:space="preserve">Safety Standards Enforcement:</w:t>
      </w:r>
      <w:r>
        <w:t xml:space="preserve"> </w:t>
      </w:r>
      <w:r>
        <w:t xml:space="preserve">Strengthening regulatory frameworks to ensure that all electrical work adheres to national and international safety codes.</w:t>
      </w:r>
    </w:p>
    <w:bookmarkEnd w:id="25"/>
    <w:bookmarkStart w:id="26" w:name="conclusion"/>
    <w:p>
      <w:pPr>
        <w:pStyle w:val="Heading2"/>
      </w:pPr>
      <w:r>
        <w:t xml:space="preserve">Conclusion</w:t>
      </w:r>
    </w:p>
    <w:p>
      <w:pPr>
        <w:pStyle w:val="FirstParagraph"/>
      </w:pPr>
      <w:r>
        <w:t xml:space="preserve">The electricians of Sudan Khartoum are at the forefront of addressing the city’s electrical infrastructure challenges. Their expertise is not only critical for maintaining existing systems but also for embracing future technologies like renewable energy and smart grids. By investing in their training and supporting their professional development, Sudan can build a resilient electrical network that sustains its economic growth and improves quality of life. This Master Thesis underscores the indispensable role of electricians in shaping the future of Sudan Khartoum’s energy landscape.</w:t>
      </w:r>
    </w:p>
    <w:p>
      <w:pPr>
        <w:pStyle w:val="BodyText"/>
      </w:pPr>
      <w:r>
        <w:rPr>
          <w:bCs/>
          <w:b/>
        </w:rPr>
        <w:t xml:space="preserve">Keywords:</w:t>
      </w:r>
      <w:r>
        <w:t xml:space="preserve"> </w:t>
      </w:r>
      <w:r>
        <w:t xml:space="preserve">Master Thesis, Electrician, Sudan Khartoum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Electrical Infrastructure Development in Sudan Khartoum</dc:title>
  <dc:creator/>
  <dc:language>en</dc:language>
  <cp:keywords/>
  <dcterms:created xsi:type="dcterms:W3CDTF">2026-07-22T19:39:53Z</dcterms:created>
  <dcterms:modified xsi:type="dcterms:W3CDTF">2026-07-22T19:39:53Z</dcterms:modified>
</cp:coreProperties>
</file>

<file path=docProps/custom.xml><?xml version="1.0" encoding="utf-8"?>
<Properties xmlns="http://schemas.openxmlformats.org/officeDocument/2006/custom-properties" xmlns:vt="http://schemas.openxmlformats.org/officeDocument/2006/docPropsVTypes"/>
</file>