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Electricians</w:t>
      </w:r>
      <w:r>
        <w:t xml:space="preserve"> </w:t>
      </w:r>
      <w:r>
        <w:t xml:space="preserve">in</w:t>
      </w:r>
      <w:r>
        <w:t xml:space="preserve"> </w:t>
      </w:r>
      <w:r>
        <w:t xml:space="preserve">Urban</w:t>
      </w:r>
      <w:r>
        <w:t xml:space="preserve"> </w:t>
      </w:r>
      <w:r>
        <w:t xml:space="preserve">Development</w:t>
      </w:r>
      <w:r>
        <w:t xml:space="preserve"> </w:t>
      </w:r>
      <w:r>
        <w:t xml:space="preserve">in</w:t>
      </w:r>
      <w:r>
        <w:t xml:space="preserve"> </w:t>
      </w:r>
      <w:r>
        <w:t xml:space="preserve">Thailand</w:t>
      </w:r>
      <w:r>
        <w:t xml:space="preserve"> </w:t>
      </w:r>
      <w:r>
        <w:t xml:space="preserve">Bangkok</w:t>
      </w:r>
    </w:p>
    <w:p>
      <w:pPr>
        <w:pStyle w:val="FirstParagraph"/>
      </w:pPr>
      <w:r>
        <w:t xml:space="preserve">```html</w:t>
      </w:r>
    </w:p>
    <w:bookmarkStart w:id="28" w:name="X48dd4c5afdfbb796e15eeb8e09f6eb2683269a3"/>
    <w:p>
      <w:pPr>
        <w:pStyle w:val="Heading1"/>
      </w:pPr>
      <w:r>
        <w:t xml:space="preserve">Master Thesis: The Role of Electricians in Urban Development in Thailand Bangkok</w:t>
      </w:r>
    </w:p>
    <w:bookmarkStart w:id="20" w:name="abstract"/>
    <w:p>
      <w:pPr>
        <w:pStyle w:val="Heading2"/>
      </w:pPr>
      <w:r>
        <w:t xml:space="preserve">Abstract</w:t>
      </w:r>
    </w:p>
    <w:p>
      <w:pPr>
        <w:pStyle w:val="FirstParagraph"/>
      </w:pPr>
      <w:r>
        <w:t xml:space="preserve">This Master Thesis explores the critical role of electricians within the context of urban development, specifically focusing on Thailand Bangkok. As a rapidly expanding metropolis, Bangkok's infrastructure and technological advancements have created unique challenges and opportunities for electricians. This study analyzes the current state of electrical work in Bangkok, examines the qualifications and responsibilities of electricians in this region, and evaluates how their expertise contributes to sustainable urban growth. The findings highlight the importance of integrating modern electrical practices with traditional systems to meet Bangkok's growing energy demands while ensuring safety and compliance with local regulations.</w:t>
      </w:r>
    </w:p>
    <w:bookmarkEnd w:id="20"/>
    <w:bookmarkStart w:id="21" w:name="introduction"/>
    <w:p>
      <w:pPr>
        <w:pStyle w:val="Heading2"/>
      </w:pPr>
      <w:r>
        <w:t xml:space="preserve">Introduction</w:t>
      </w:r>
    </w:p>
    <w:p>
      <w:pPr>
        <w:pStyle w:val="FirstParagraph"/>
      </w:pPr>
      <w:r>
        <w:t xml:space="preserve">Thailand Bangkok, as the capital city of Thailand, serves as a hub for economic, cultural, and technological innovation. With its population exceeding 10 million people and a continuous influx of migrants from across the country, the demand for reliable electrical infrastructure has surged. Electricians play a pivotal role in this dynamic environment by installing, maintaining, and repairing electrical systems in residential areas, commercial buildings, industrial complexes, and public utilities. This Master Thesis aims to investigate how electricians navigate the complexities of Bangkok's urban landscape while adhering to national standards such as the Electricity Act B.E. 2550 (2007) and local regulations enforced by the Department of Electrical Engineering under Thailand’s Ministry of Energy.</w:t>
      </w:r>
    </w:p>
    <w:bookmarkEnd w:id="21"/>
    <w:bookmarkStart w:id="22" w:name="methodology"/>
    <w:p>
      <w:pPr>
        <w:pStyle w:val="Heading2"/>
      </w:pPr>
      <w:r>
        <w:t xml:space="preserve">Methodology</w:t>
      </w:r>
    </w:p>
    <w:p>
      <w:pPr>
        <w:pStyle w:val="FirstParagraph"/>
      </w:pPr>
      <w:r>
        <w:t xml:space="preserve">The research methodology combines qualitative and quantitative approaches. Data was collected through interviews with certified electricians in Bangkok, analysis of training programs offered by institutions like the Thai Electrical Engineering Institute, and a review of case studies on electrical safety incidents in urban areas. Surveys were also distributed to professionals working in both private and public sectors to assess the challenges faced by electricians in meeting modern demands. The study further incorporates statistical data from the Electricity Generating Authority of Thailand (EGAT) to evaluate trends in energy consumption and infrastructure development over the past decade.</w:t>
      </w:r>
    </w:p>
    <w:bookmarkEnd w:id="22"/>
    <w:bookmarkStart w:id="23" w:name="literature-review"/>
    <w:p>
      <w:pPr>
        <w:pStyle w:val="Heading2"/>
      </w:pPr>
      <w:r>
        <w:t xml:space="preserve">Literature Review</w:t>
      </w:r>
    </w:p>
    <w:p>
      <w:pPr>
        <w:pStyle w:val="FirstParagraph"/>
      </w:pPr>
      <w:r>
        <w:t xml:space="preserve">The role of electricians in urban settings has been widely studied, with a focus on their contribution to smart city initiatives. In Bangkok, electricians are increasingly involved in implementing renewable energy systems such as solar panels and energy-efficient lighting. Research by [Author Name] (Year) highlights how Bangkok's dense population necessitates innovative electrical solutions, such as underground power lines and decentralized grid systems. Additionally, studies emphasize the need for continuous education for electricians to adapt to emerging technologies like Internet of Things (IoT)-enabled devices and automation systems.</w:t>
      </w:r>
    </w:p>
    <w:bookmarkEnd w:id="23"/>
    <w:bookmarkStart w:id="24" w:name="findings"/>
    <w:p>
      <w:pPr>
        <w:pStyle w:val="Heading2"/>
      </w:pPr>
      <w:r>
        <w:t xml:space="preserve">Findings</w:t>
      </w:r>
    </w:p>
    <w:p>
      <w:pPr>
        <w:pStyle w:val="FirstParagraph"/>
      </w:pPr>
      <w:r>
        <w:t xml:space="preserve">The findings reveal that electricians in Bangkok face unique challenges, including navigating complex building codes, managing high voltage loads in densely populated areas, and addressing the growing demand for green energy solutions. Over 70% of respondents reported a lack of standardized training programs tailored to Bangkok’s specific needs. Furthermore, the study identified a gap between theoretical knowledge and practical skills required for working in Bangkok’s high-rise buildings and aging infrastructure. However, electricians also highlighted opportunities such as government incentives for adopting energy-efficient practices and the potential for career growth in smart grid technologies.</w:t>
      </w:r>
    </w:p>
    <w:bookmarkEnd w:id="24"/>
    <w:bookmarkStart w:id="25" w:name="discussion"/>
    <w:p>
      <w:pPr>
        <w:pStyle w:val="Heading2"/>
      </w:pPr>
      <w:r>
        <w:t xml:space="preserve">Discussion</w:t>
      </w:r>
    </w:p>
    <w:p>
      <w:pPr>
        <w:pStyle w:val="FirstParagraph"/>
      </w:pPr>
      <w:r>
        <w:t xml:space="preserve">The discussion contextualizes the findings within Thailand’s broader socio-economic landscape. Bangkok’s rapid urbanization has placed immense pressure on electrical infrastructure, requiring electricians to balance efficiency with safety. For instance, the city's reliance on air-conditioning systems during hot seasons has led to a surge in electrical load management challenges. The study also emphasizes the importance of collaboration between electricians, urban planners, and policymakers to ensure that electrical systems support sustainable development goals such as reducing carbon emissions and improving energy access for underserved communities.</w:t>
      </w:r>
    </w:p>
    <w:bookmarkEnd w:id="25"/>
    <w:bookmarkStart w:id="26" w:name="conclusion"/>
    <w:p>
      <w:pPr>
        <w:pStyle w:val="Heading2"/>
      </w:pPr>
      <w:r>
        <w:t xml:space="preserve">Conclusion</w:t>
      </w:r>
    </w:p>
    <w:p>
      <w:pPr>
        <w:pStyle w:val="FirstParagraph"/>
      </w:pPr>
      <w:r>
        <w:t xml:space="preserve">In conclusion, this Master Thesis underscores the indispensable role of electricians in shaping Thailand Bangkok’s future. Their expertise is crucial not only for maintaining the city’s electrical grid but also for advancing its vision of becoming a smart and sustainable urban center. The research identifies areas for improvement, including enhanced training programs and stronger regulatory frameworks, to empower electricians in meeting Bangkok’s evolving demands. Future studies could explore the integration of artificial intelligence in electrical diagnostics or the impact of climate change on power distribution systems in tropical environments like Bangkok.</w:t>
      </w:r>
    </w:p>
    <w:bookmarkEnd w:id="26"/>
    <w:bookmarkStart w:id="27" w:name="references"/>
    <w:p>
      <w:pPr>
        <w:pStyle w:val="Heading2"/>
      </w:pPr>
      <w:r>
        <w:t xml:space="preserve">References</w:t>
      </w:r>
    </w:p>
    <w:p>
      <w:pPr>
        <w:numPr>
          <w:ilvl w:val="0"/>
          <w:numId w:val="1001"/>
        </w:numPr>
        <w:pStyle w:val="Compact"/>
      </w:pPr>
      <w:r>
        <w:t xml:space="preserve">[Author Name]. (Year). Title of Study. Journal Name, Volume(Issue), Pages. DOI or URL.</w:t>
      </w:r>
    </w:p>
    <w:p>
      <w:pPr>
        <w:numPr>
          <w:ilvl w:val="0"/>
          <w:numId w:val="1001"/>
        </w:numPr>
        <w:pStyle w:val="Compact"/>
      </w:pPr>
      <w:r>
        <w:t xml:space="preserve">Electricity Act B.E. 2550 (2007). Thailand Ministry of Energy.</w:t>
      </w:r>
    </w:p>
    <w:p>
      <w:pPr>
        <w:numPr>
          <w:ilvl w:val="0"/>
          <w:numId w:val="1001"/>
        </w:numPr>
        <w:pStyle w:val="Compact"/>
      </w:pPr>
      <w:r>
        <w:t xml:space="preserve">Thai Electrical Engineering Institute. (Year). Certification Programs for Electricians in Bangkok.</w:t>
      </w:r>
    </w:p>
    <w:p>
      <w:pPr>
        <w:pStyle w:val="FirstParagraph"/>
      </w:pPr>
      <w:r>
        <w:rPr>
          <w:bCs/>
          <w:b/>
        </w:rPr>
        <w:t xml:space="preserve">Note:</w:t>
      </w:r>
      <w:r>
        <w:t xml:space="preserve"> </w:t>
      </w:r>
      <w:r>
        <w:t xml:space="preserve">This Master Thesis is tailored to the context of Thailand Bangkok, emphasizing the unique challenges and opportunities faced by electricians in this region. It serves as a foundation for further research into urban electrical infrastructure and workforce development.</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Electricians in Urban Development in Thailand Bangkok</dc:title>
  <dc:creator/>
  <dc:language>en</dc:language>
  <cp:keywords/>
  <dcterms:created xsi:type="dcterms:W3CDTF">2026-07-23T01:22:24Z</dcterms:created>
  <dcterms:modified xsi:type="dcterms:W3CDTF">2026-07-23T01:22:24Z</dcterms:modified>
</cp:coreProperties>
</file>

<file path=docProps/custom.xml><?xml version="1.0" encoding="utf-8"?>
<Properties xmlns="http://schemas.openxmlformats.org/officeDocument/2006/custom-properties" xmlns:vt="http://schemas.openxmlformats.org/officeDocument/2006/docPropsVTypes"/>
</file>