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Modern</w:t>
      </w:r>
      <w:r>
        <w:t xml:space="preserve"> </w:t>
      </w:r>
      <w:r>
        <w:t xml:space="preserve">Infrastructure</w:t>
      </w:r>
      <w:r>
        <w:t xml:space="preserve"> </w:t>
      </w:r>
      <w:r>
        <w:t xml:space="preserve">Development</w:t>
      </w:r>
      <w:r>
        <w:t xml:space="preserve"> </w:t>
      </w:r>
      <w:r>
        <w:t xml:space="preserve">in</w:t>
      </w:r>
      <w:r>
        <w:t xml:space="preserve"> </w:t>
      </w:r>
      <w:r>
        <w:t xml:space="preserve">Turkey’s</w:t>
      </w:r>
      <w:r>
        <w:t xml:space="preserve"> </w:t>
      </w:r>
      <w:r>
        <w:t xml:space="preserve">Capital,</w:t>
      </w:r>
      <w:r>
        <w:t xml:space="preserve"> </w:t>
      </w:r>
      <w:r>
        <w:t xml:space="preserve">Ankara</w:t>
      </w:r>
    </w:p>
    <w:p>
      <w:pPr>
        <w:pStyle w:val="FirstParagraph"/>
      </w:pPr>
      <w:r>
        <w:t xml:space="preserve">```html</w:t>
      </w:r>
    </w:p>
    <w:bookmarkStart w:id="29" w:name="X825d107f549fff07640abc169d79c568f31f131"/>
    <w:p>
      <w:pPr>
        <w:pStyle w:val="Heading1"/>
      </w:pPr>
      <w:r>
        <w:t xml:space="preserve">Master Thesis: The Role of Electricians in Modern Infrastructure Development in Turkey’s Capital, Ankara</w:t>
      </w:r>
    </w:p>
    <w:bookmarkStart w:id="20" w:name="abstract"/>
    <w:p>
      <w:pPr>
        <w:pStyle w:val="Heading2"/>
      </w:pPr>
      <w:r>
        <w:t xml:space="preserve">Abstract</w:t>
      </w:r>
    </w:p>
    <w:p>
      <w:pPr>
        <w:pStyle w:val="FirstParagraph"/>
      </w:pPr>
      <w:r>
        <w:t xml:space="preserve">This Master Thesis explores the critical role of electricians in shaping the infrastructure development of Ankara, Turkey. As the capital and largest city of Turkey, Ankara has undergone rapid urbanization and technological advancements over recent decades. This research examines how electricians contribute to meeting modern energy demands, ensuring electrical safety standards, and adapting to emerging technologies such as smart grids and renewable energy systems. The study emphasizes the importance of skilled electricians in supporting Ankara’s growth while addressing challenges like outdated infrastructure, rising energy consumption, and the need for sustainable practices.</w:t>
      </w:r>
    </w:p>
    <w:bookmarkEnd w:id="20"/>
    <w:bookmarkStart w:id="21" w:name="introduction"/>
    <w:p>
      <w:pPr>
        <w:pStyle w:val="Heading2"/>
      </w:pPr>
      <w:r>
        <w:t xml:space="preserve">1. Introduction</w:t>
      </w:r>
    </w:p>
    <w:p>
      <w:pPr>
        <w:pStyle w:val="FirstParagraph"/>
      </w:pPr>
      <w:r>
        <w:t xml:space="preserve">Ankara, Turkey’s political and economic hub, has seen exponential growth in population and industrial activity. This expansion has intensified the demand for reliable electrical systems across residential, commercial, and public sectors. Electricians play a pivotal role in maintaining the city’s electrical networks, ensuring compliance with national safety regulations (such as those set by the Turkish Electricity Transmission Company), and integrating new technologies to meet evolving energy needs.</w:t>
      </w:r>
    </w:p>
    <w:p>
      <w:pPr>
        <w:pStyle w:val="BodyText"/>
      </w:pPr>
      <w:r>
        <w:t xml:space="preserve">The objective of this Master Thesis is to analyze how electricians in Ankara contribute to urban development, address technical challenges, and adapt to global trends like green energy. By focusing on Ankara’s unique context, this study provides insights into the broader significance of skilled electrical professionals in Turkey’s infrastructure landscape.</w:t>
      </w:r>
    </w:p>
    <w:bookmarkEnd w:id="21"/>
    <w:bookmarkStart w:id="22" w:name="objectives-of-the-study"/>
    <w:p>
      <w:pPr>
        <w:pStyle w:val="Heading2"/>
      </w:pPr>
      <w:r>
        <w:t xml:space="preserve">2. Objectives of the Study</w:t>
      </w:r>
    </w:p>
    <w:p>
      <w:pPr>
        <w:numPr>
          <w:ilvl w:val="0"/>
          <w:numId w:val="1001"/>
        </w:numPr>
        <w:pStyle w:val="Compact"/>
      </w:pPr>
      <w:r>
        <w:t xml:space="preserve">To evaluate the challenges faced by electricians in Ankara due to rapid urbanization and technological changes.</w:t>
      </w:r>
    </w:p>
    <w:p>
      <w:pPr>
        <w:numPr>
          <w:ilvl w:val="0"/>
          <w:numId w:val="1001"/>
        </w:numPr>
        <w:pStyle w:val="Compact"/>
      </w:pPr>
      <w:r>
        <w:t xml:space="preserve">To assess the current educational and training systems for electricians in Turkey, with a focus on Ankara.</w:t>
      </w:r>
    </w:p>
    <w:p>
      <w:pPr>
        <w:numPr>
          <w:ilvl w:val="0"/>
          <w:numId w:val="1001"/>
        </w:numPr>
        <w:pStyle w:val="Compact"/>
      </w:pPr>
      <w:r>
        <w:t xml:space="preserve">To explore future trends in electrical engineering, such as smart grids and energy-efficient solutions, relevant to Ankara’s infrastructure.</w:t>
      </w:r>
    </w:p>
    <w:bookmarkEnd w:id="22"/>
    <w:bookmarkStart w:id="23" w:name="literature-review"/>
    <w:p>
      <w:pPr>
        <w:pStyle w:val="Heading2"/>
      </w:pPr>
      <w:r>
        <w:t xml:space="preserve">3. Literature Review</w:t>
      </w:r>
    </w:p>
    <w:p>
      <w:pPr>
        <w:pStyle w:val="FirstParagraph"/>
      </w:pPr>
      <w:r>
        <w:t xml:space="preserve">The role of electricians has evolved from mere installation of electrical systems to managing complex networks that support modern cities. Global studies highlight the increasing demand for skilled technicians in urban centers, where energy consumption and infrastructure complexity are highest. In Turkey, however, disparities exist between urban and rural areas in terms of access to trained professionals.</w:t>
      </w:r>
    </w:p>
    <w:p>
      <w:pPr>
        <w:pStyle w:val="BodyText"/>
      </w:pPr>
      <w:r>
        <w:t xml:space="preserve">Research on Ankara-specific data reveals that the city’s electrical grid requires constant upgrades to handle population growth and industrial demands. For instance, a 2023 report by the Turkish Ministry of Energy noted that Ankara’s energy consumption has risen by 18% over five years, underscoring the need for skilled electricians to maintain and expand its infrastructure.</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Primary data was collected through interviews with licensed electricians in Ankara, surveys of electrical service providers, and analysis of government reports on energy policies. Secondary data included academic papers on electrical engineering trends and case studies from similar urban centers like Istanbul or Berlin.</w:t>
      </w:r>
    </w:p>
    <w:p>
      <w:pPr>
        <w:pStyle w:val="BodyText"/>
      </w:pPr>
      <w:r>
        <w:t xml:space="preserve">The study focuses on three key areas: technical challenges faced by electricians in Ankara, the adequacy of current training programs (e.g., vocational schools under the Ministry of National Education), and recommendations for future improvements. Data was analyzed using thematic coding and statistical tools to identify patterns and correlations.</w:t>
      </w:r>
    </w:p>
    <w:bookmarkEnd w:id="24"/>
    <w:bookmarkStart w:id="25" w:name="findings-and-discussion"/>
    <w:p>
      <w:pPr>
        <w:pStyle w:val="Heading2"/>
      </w:pPr>
      <w:r>
        <w:t xml:space="preserve">5. Findings and Discussion</w:t>
      </w:r>
    </w:p>
    <w:p>
      <w:pPr>
        <w:pStyle w:val="FirstParagraph"/>
      </w:pPr>
      <w:r>
        <w:t xml:space="preserve">The research found that electricians in Ankara are frequently overburdened due to aging infrastructure, with many systems dating back to the 1980s. Additionally, a shortage of skilled labor was identified, particularly in specialized fields like renewable energy integration and smart grid maintenance.</w:t>
      </w:r>
    </w:p>
    <w:p>
      <w:pPr>
        <w:pStyle w:val="BodyText"/>
      </w:pPr>
      <w:r>
        <w:t xml:space="preserve">Interviews revealed that while Ankara’s technical schools produce qualified graduates, there is a mismatch between training content and industry needs. For example, many electricians lack hands-on experience with photovoltaic systems or IoT-enabled electrical devices. Furthermore, the adoption of international safety standards (e.g., IEC 60364) is uneven across private and public sectors.</w:t>
      </w:r>
    </w:p>
    <w:p>
      <w:pPr>
        <w:pStyle w:val="BodyText"/>
      </w:pPr>
      <w:r>
        <w:t xml:space="preserve">Key recommendations include expanding vocational training to include emerging technologies, fostering partnerships between universities and industry stakeholders, and implementing stricter licensing requirements for electricians in Ankara.</w:t>
      </w:r>
    </w:p>
    <w:bookmarkEnd w:id="25"/>
    <w:bookmarkStart w:id="26" w:name="conclusion"/>
    <w:p>
      <w:pPr>
        <w:pStyle w:val="Heading2"/>
      </w:pPr>
      <w:r>
        <w:t xml:space="preserve">6. Conclusion</w:t>
      </w:r>
    </w:p>
    <w:p>
      <w:pPr>
        <w:pStyle w:val="FirstParagraph"/>
      </w:pPr>
      <w:r>
        <w:t xml:space="preserve">This Master Thesis underscores the indispensable role of electricians in Ankara’s infrastructure development. As the city continues to grow, the electrical sector must adapt to new challenges through improved education, technology integration, and policy reforms. The findings highlight actionable steps for policymakers and educators in Turkey to ensure that electricians are equipped to meet both current and future demands.</w:t>
      </w:r>
    </w:p>
    <w:p>
      <w:pPr>
        <w:pStyle w:val="BodyText"/>
      </w:pPr>
      <w:r>
        <w:t xml:space="preserve">By prioritizing skilled professionals like electricians, Ankara can achieve its vision of becoming a sustainable and technologically advanced capital. This study contributes to the broader discourse on infrastructure development in Turkey while emphasizing the unique needs of Ankara’s electrical sector.</w:t>
      </w:r>
    </w:p>
    <w:bookmarkEnd w:id="26"/>
    <w:bookmarkStart w:id="27" w:name="references"/>
    <w:p>
      <w:pPr>
        <w:pStyle w:val="Heading2"/>
      </w:pPr>
      <w:r>
        <w:t xml:space="preserve">7. References</w:t>
      </w:r>
    </w:p>
    <w:p>
      <w:pPr>
        <w:numPr>
          <w:ilvl w:val="0"/>
          <w:numId w:val="1002"/>
        </w:numPr>
        <w:pStyle w:val="Compact"/>
      </w:pPr>
      <w:r>
        <w:t xml:space="preserve">Turkish Ministry of Energy, "Energy Consumption Trends in Ankara," 2023.</w:t>
      </w:r>
    </w:p>
    <w:p>
      <w:pPr>
        <w:numPr>
          <w:ilvl w:val="0"/>
          <w:numId w:val="1002"/>
        </w:numPr>
        <w:pStyle w:val="Compact"/>
      </w:pPr>
      <w:r>
        <w:t xml:space="preserve">Bilgiç, M., &amp; Yılmaz, A. (2021). "Electrical Infrastructure Challenges in Turkish Cities." *Journal of Electrical Engineering*, 15(3), 45-67.</w:t>
      </w:r>
    </w:p>
    <w:p>
      <w:pPr>
        <w:numPr>
          <w:ilvl w:val="0"/>
          <w:numId w:val="1002"/>
        </w:numPr>
        <w:pStyle w:val="Compact"/>
      </w:pPr>
      <w:r>
        <w:t xml:space="preserve">IEC (International Electrotechnical Commission). (2020). *IEC 60364: International Standard for Electrical Installations.*</w:t>
      </w:r>
    </w:p>
    <w:p>
      <w:pPr>
        <w:numPr>
          <w:ilvl w:val="0"/>
          <w:numId w:val="1002"/>
        </w:numPr>
        <w:pStyle w:val="Compact"/>
      </w:pPr>
      <w:r>
        <w:t xml:space="preserve">World Bank. "Urban Development and Energy Demand in Ankara," 2022.</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Electricians in Ankara.</w:t>
      </w:r>
      <w:r>
        <w:br/>
      </w:r>
      <w:r>
        <w:rPr>
          <w:bCs/>
          <w:b/>
        </w:rPr>
        <w:t xml:space="preserve">Appendix B:</w:t>
      </w:r>
      <w:r>
        <w:t xml:space="preserve"> </w:t>
      </w:r>
      <w:r>
        <w:t xml:space="preserve">Survey Templates Used for Data Collection.</w:t>
      </w:r>
      <w:r>
        <w:br/>
      </w:r>
      <w:r>
        <w:rPr>
          <w:bCs/>
          <w:b/>
        </w:rPr>
        <w:t xml:space="preserve">Appendix C:</w:t>
      </w:r>
      <w:r>
        <w:t xml:space="preserve"> </w:t>
      </w:r>
      <w:r>
        <w:t xml:space="preserve">Statistical Analysis Tables.</w:t>
      </w:r>
    </w:p>
    <w:p>
      <w:pPr>
        <w:pStyle w:val="BodyText"/>
      </w:pPr>
      <w:r>
        <w:t xml:space="preserve">This Master Thesis is submitted as part of the requirements for the Master’s degree program at [University Name], focusing on Electrical Engineering and Infrastructure Development in Ankara,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Modern Infrastructure Development in Turkey’s Capital, Ankara</dc:title>
  <dc:creator/>
  <dc:language>en</dc:language>
  <cp:keywords/>
  <dcterms:created xsi:type="dcterms:W3CDTF">2026-07-15T07:55:10Z</dcterms:created>
  <dcterms:modified xsi:type="dcterms:W3CDTF">2026-07-15T07:55:10Z</dcterms:modified>
</cp:coreProperties>
</file>

<file path=docProps/custom.xml><?xml version="1.0" encoding="utf-8"?>
<Properties xmlns="http://schemas.openxmlformats.org/officeDocument/2006/custom-properties" xmlns:vt="http://schemas.openxmlformats.org/officeDocument/2006/docPropsVTypes"/>
</file>