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c8355cedcaee3679051c767619dc9b36a3346b"/>
    <w:p>
      <w:pPr>
        <w:pStyle w:val="Heading1"/>
      </w:pPr>
      <w:r>
        <w:t xml:space="preserve">Master Thesis: The Role and Evolution of Electricians in Los Angeles, United States</w:t>
      </w:r>
    </w:p>
    <w:p>
      <w:pPr>
        <w:pStyle w:val="FirstParagraph"/>
      </w:pPr>
      <w:r>
        <w:rPr>
          <w:bCs/>
          <w:b/>
        </w:rPr>
        <w:t xml:space="preserve">Abstract</w:t>
      </w:r>
      <w:r>
        <w:t xml:space="preserve">: This Master Thesis explores the critical role of electricians within the urban landscape of Los Angeles, United States. As a city defined by its rapid technological advancements, population density, and unique climatic conditions, Los Angeles presents a dynamic environment for electricians. This document examines the historical context, current challenges, and future prospects of electricians in Southern California. It also evaluates how the evolving infrastructure needs of Los Angeles shape the profession’s demands and innovations.</w:t>
      </w:r>
    </w:p>
    <w:bookmarkStart w:id="20" w:name="introduction"/>
    <w:p>
      <w:pPr>
        <w:pStyle w:val="Heading2"/>
      </w:pPr>
      <w:r>
        <w:t xml:space="preserve">Introduction</w:t>
      </w:r>
    </w:p>
    <w:p>
      <w:pPr>
        <w:pStyle w:val="FirstParagraph"/>
      </w:pPr>
      <w:r>
        <w:t xml:space="preserve">The United States has long relied on skilled trades to sustain its economic and infrastructural growth. Among these, electricians occupy a pivotal role, particularly in a metropolis like Los Angeles, where energy consumption is among the highest in the nation. This thesis investigates how electricians adapt to the specific demands of urban environments, regulatory frameworks unique to California, and emerging technologies such as renewable energy systems. By analyzing case studies and industry reports from Los Angeles, this work aims to provide a comprehensive understanding of how electricians contribute to both residential and commercial sectors in one of the most influential cities in the U.S.</w:t>
      </w:r>
    </w:p>
    <w:bookmarkEnd w:id="20"/>
    <w:bookmarkStart w:id="21" w:name="historical-context"/>
    <w:p>
      <w:pPr>
        <w:pStyle w:val="Heading2"/>
      </w:pPr>
      <w:r>
        <w:t xml:space="preserve">Historical Context</w:t>
      </w:r>
    </w:p>
    <w:p>
      <w:pPr>
        <w:pStyle w:val="FirstParagraph"/>
      </w:pPr>
      <w:r>
        <w:t xml:space="preserve">The profession of electrician dates back to the late 19th century when electrical systems began replacing gas and coal for lighting and power. In Los Angeles, this transition was accelerated by the city’s rapid expansion during the early 20th century. The establishment of the Los Angeles Department of Water and Power (LADWP) in 1905 marked a turning point, as it created a centralized utility system that required skilled electricians to maintain and expand infrastructure. Over time, the role evolved from simple wiring to complex systems involving smart grids, energy efficiency measures, and compliance with stringent safety regulations.</w:t>
      </w:r>
    </w:p>
    <w:p>
      <w:pPr>
        <w:pStyle w:val="BodyText"/>
      </w:pPr>
      <w:r>
        <w:t xml:space="preserve">In Los Angeles today, electricians are not only responsible for traditional electrical work but also for integrating cutting-edge technologies like solar panel installations and battery storage systems. This shift reflects broader national trends toward sustainability, yet Los Angeles presents unique challenges due to its climate and urban density.</w:t>
      </w:r>
    </w:p>
    <w:bookmarkEnd w:id="21"/>
    <w:bookmarkStart w:id="23" w:name="current-challenges-in-los-angeles"/>
    <w:p>
      <w:pPr>
        <w:pStyle w:val="Heading2"/>
      </w:pPr>
      <w:r>
        <w:t xml:space="preserve">Current Challenges in Los Angeles</w:t>
      </w:r>
    </w:p>
    <w:p>
      <w:pPr>
        <w:pStyle w:val="FirstParagraph"/>
      </w:pPr>
      <w:r>
        <w:t xml:space="preserve">The United States, particularly California, has implemented some of the strictest environmental regulations in the world. For example, Assembly Bill 1493 (AB 1493) mandates that all new residential buildings meet net-zero energy standards by 2030. Electricians in Los Angeles must now be well-versed in these codes, which require expertise in photovoltaic systems, energy-efficient appliances, and advanced wiring techniques. Additionally, the city’s arid climate necessitates specialized knowledge of electrical systems that can withstand extreme temperatures.</w:t>
      </w:r>
    </w:p>
    <w:p>
      <w:pPr>
        <w:pStyle w:val="BodyText"/>
      </w:pPr>
      <w:r>
        <w:t xml:space="preserve">Another challenge is the growing demand for skilled labor amid a shortage of qualified electricians. According to the Bureau of Labor Statistics (BLS), employment for electricians in California is projected to grow by 15% from 2022 to 2032, much faster than the national average. However, Los Angeles faces competition from neighboring states and regions, leading to a critical need for training programs that align with industry demands.</w:t>
      </w:r>
    </w:p>
    <w:bookmarkStart w:id="22" w:name="technological-advancements"/>
    <w:p>
      <w:pPr>
        <w:pStyle w:val="Heading3"/>
      </w:pPr>
      <w:r>
        <w:t xml:space="preserve">Technological Advancements</w:t>
      </w:r>
    </w:p>
    <w:p>
      <w:pPr>
        <w:pStyle w:val="FirstParagraph"/>
      </w:pPr>
      <w:r>
        <w:t xml:space="preserve">The integration of smart technology into homes and businesses has transformed the role of electricians in Los Angeles. Smart thermostats, energy monitors, and automated lighting systems require electricians to understand not only traditional electrical work but also digital interfaces and data analytics. For instance, the proliferation of Internet of Things (IoT) devices necessitates a new skill set that includes programming and network integration.</w:t>
      </w:r>
    </w:p>
    <w:p>
      <w:pPr>
        <w:pStyle w:val="BodyText"/>
      </w:pPr>
      <w:r>
        <w:t xml:space="preserve">Furthermore, Los Angeles is a leader in renewable energy adoption. The city’s commitment to reducing carbon emissions has driven the demand for electricians trained in solar panel installation, battery storage systems, and grid-connected technologies. This shift has also led to the rise of specialized subfields within the profession, such as “renewable energy electricians” and “smart grid technicians.”</w:t>
      </w:r>
    </w:p>
    <w:bookmarkEnd w:id="22"/>
    <w:bookmarkEnd w:id="23"/>
    <w:bookmarkStart w:id="24" w:name="educational-and-regulatory-requirements"/>
    <w:p>
      <w:pPr>
        <w:pStyle w:val="Heading2"/>
      </w:pPr>
      <w:r>
        <w:t xml:space="preserve">Educational and Regulatory Requirements</w:t>
      </w:r>
    </w:p>
    <w:p>
      <w:pPr>
        <w:pStyle w:val="FirstParagraph"/>
      </w:pPr>
      <w:r>
        <w:t xml:space="preserve">Becoming a licensed electrician in Los Angeles requires completing an apprenticeship program, passing state exams, and adhering to regulations set by the California State License Board (CSLB). These requirements ensure that electricians are equipped to handle the complexities of modern electrical systems. However, as technology evolves, so must the educational curriculum. Community colleges and vocational institutions in Southern California have begun offering courses tailored to renewable energy technologies and smart grid systems.</w:t>
      </w:r>
    </w:p>
    <w:p>
      <w:pPr>
        <w:pStyle w:val="BodyText"/>
      </w:pPr>
      <w:r>
        <w:t xml:space="preserve">In addition to formal education, electricians must stay updated on local building codes and safety standards. For example, Los Angeles requires adherence to the California Electrical Code (CEC), which is more stringent than national standards. Electricians must also navigate permit processes through the Los Angeles Building and Safety Department, ensuring that all work meets municipal requirements.</w:t>
      </w:r>
    </w:p>
    <w:bookmarkEnd w:id="24"/>
    <w:bookmarkStart w:id="25" w:name="economic-impact-and-future-prospects"/>
    <w:p>
      <w:pPr>
        <w:pStyle w:val="Heading2"/>
      </w:pPr>
      <w:r>
        <w:t xml:space="preserve">Economic Impact and Future Prospects</w:t>
      </w:r>
    </w:p>
    <w:p>
      <w:pPr>
        <w:pStyle w:val="FirstParagraph"/>
      </w:pPr>
      <w:r>
        <w:t xml:space="preserve">The electrician profession plays a vital role in Los Angeles’s economy, contributing to both construction and maintenance industries. According to the U.S. Census Bureau, the median annual wage for electricians in California was $65,830 as of 2023, significantly higher than the national average. This figure reflects the high demand for skilled labor in a city that is constantly expanding its infrastructure.</w:t>
      </w:r>
    </w:p>
    <w:p>
      <w:pPr>
        <w:pStyle w:val="BodyText"/>
      </w:pPr>
      <w:r>
        <w:t xml:space="preserve">Looking ahead, the future of electricians in Los Angeles will be shaped by ongoing advancements in renewable energy and smart technology. With California’s goal to achieve 100% clean electricity by 2045, electricians will be at the forefront of this transition. This presents both opportunities and challenges, as professionals must continuously adapt to new tools, regulations, and market demands.</w:t>
      </w:r>
    </w:p>
    <w:bookmarkEnd w:id="25"/>
    <w:bookmarkStart w:id="26" w:name="conclusion"/>
    <w:p>
      <w:pPr>
        <w:pStyle w:val="Heading2"/>
      </w:pPr>
      <w:r>
        <w:t xml:space="preserve">Conclusion</w:t>
      </w:r>
    </w:p>
    <w:p>
      <w:pPr>
        <w:pStyle w:val="FirstParagraph"/>
      </w:pPr>
      <w:r>
        <w:t xml:space="preserve">This Master Thesis highlights the indispensable role of electricians in Los Angeles, United States. From historical contributions to modern innovations in renewable energy and smart grid technology, electricians remain central to the city’s growth and sustainability. As Los Angeles continues to evolve, so too must the profession, requiring ongoing education, regulatory compliance, and technological adaptation. This document underscores the need for further research into how electricians can navigate future challenges while meeting the unique demands of one of America’s most dynamic cities.</w:t>
      </w:r>
    </w:p>
    <w:p>
      <w:pPr>
        <w:pStyle w:val="BodyText"/>
      </w:pPr>
      <w:r>
        <w:rPr>
          <w:bCs/>
          <w:b/>
        </w:rPr>
        <w:t xml:space="preserve">Keywords</w:t>
      </w:r>
      <w:r>
        <w:t xml:space="preserve">: Electrician, United States Los Angeles, Master Thesis.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2026-06-03T07:33:45Z</dcterms:created>
  <dcterms:modified xsi:type="dcterms:W3CDTF">2026-06-03T07:33:45Z</dcterms:modified>
</cp:coreProperties>
</file>

<file path=docProps/custom.xml><?xml version="1.0" encoding="utf-8"?>
<Properties xmlns="http://schemas.openxmlformats.org/officeDocument/2006/custom-properties" xmlns:vt="http://schemas.openxmlformats.org/officeDocument/2006/docPropsVTypes"/>
</file>