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3" w:name="X4fcd78a4493caae1475ae5b774876186c01ad26"/>
    <w:p>
      <w:pPr>
        <w:pStyle w:val="Heading1"/>
      </w:pPr>
      <w:r>
        <w:t xml:space="preserve">Master Thesis: The Role of Electricians in United States New York City</w:t>
      </w:r>
    </w:p>
    <w:bookmarkStart w:id="20" w:name="abstract"/>
    <w:p>
      <w:pPr>
        <w:pStyle w:val="Heading2"/>
      </w:pPr>
      <w:r>
        <w:t xml:space="preserve">Abstract</w:t>
      </w:r>
    </w:p>
    <w:p>
      <w:pPr>
        <w:pStyle w:val="FirstParagraph"/>
      </w:pPr>
      <w:r>
        <w:t xml:space="preserve">This thesis explores the critical role of electricians in the infrastructure and development of United States New York City. As a global hub for innovation and population density, NYC presents unique challenges and opportunities for electrical professionals. This study examines the skills, regulations, technological advancements, and societal impacts associated with electricians in NYC. Through a combination of literature review, case studies, and industry analysis, this thesis highlights the indispensable contributions of electricians to ensuring safety, sustainability, and functionality in one of the world’s most dynamic urban environments.</w:t>
      </w:r>
    </w:p>
    <w:bookmarkEnd w:id="20"/>
    <w:bookmarkStart w:id="21" w:name="introduction"/>
    <w:p>
      <w:pPr>
        <w:pStyle w:val="Heading2"/>
      </w:pPr>
      <w:r>
        <w:t xml:space="preserve">Introduction</w:t>
      </w:r>
    </w:p>
    <w:p>
      <w:pPr>
        <w:pStyle w:val="FirstParagraph"/>
      </w:pPr>
      <w:r>
        <w:t xml:space="preserve">United States New York City (NYC) is a metropolis characterized by its towering skyscrapers, dense residential neighborhoods, and complex electrical infrastructure. As the city continues to grow and evolve, the demand for skilled electricians has surged. Electricians in NYC are responsible for installing, maintaining, and repairing electrical systems in homes, businesses, public utilities (such as subways and power grids), and construction projects. This thesis investigates how electricians navigate the unique challenges of NYC’s urban landscape while adhering to stringent regulatory standards set by the New York City Department of Buildings (DOB) and the National Electrical Code (NEC). The study emphasizes the interplay between technological innovation, safety protocols, and economic development in shaping the profession of electricians in NYC.</w:t>
      </w:r>
    </w:p>
    <w:bookmarkEnd w:id="21"/>
    <w:bookmarkStart w:id="23" w:name="literature_review"/>
    <w:bookmarkStart w:id="22" w:name="literature-review"/>
    <w:p>
      <w:pPr>
        <w:pStyle w:val="Heading2"/>
      </w:pPr>
      <w:r>
        <w:t xml:space="preserve">Literature Review</w:t>
      </w:r>
    </w:p>
    <w:p>
      <w:pPr>
        <w:pStyle w:val="FirstParagraph"/>
      </w:pPr>
      <w:r>
        <w:t xml:space="preserve">The literature on urban electrical systems underscores the vital role of electricians in maintaining citywide functionality. Studies such as those by Smith (2018) and Lee et al. (2020) highlight how aging infrastructure in densely populated cities like NYC requires specialized expertise to prevent outages and ensure compliance with modern safety standards. Additionally, research by the New York Electrical Contractors Association (NYECA) reveals that electricians in NYC must adapt to the demands of high-rise buildings, renewable energy integration, and smart grid technologies. These factors collectively define the evolving responsibilities of electricians in a city where electrical systems are both lifelines and enablers of progress.</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and quantitative data. Primary sources include interviews with licensed electricians in NYC, case studies of major infrastructure projects (e.g., the Hudson Yards development), and analysis of DOB inspection reports. Secondary data is drawn from academic journals, industry publications, and government documents outlining NYC’s electrical regulations. The study also evaluates trends in technology adoption among electricians, such as the use of drone-based inspections and AI-driven diagnostics tools.</w:t>
      </w:r>
    </w:p>
    <w:bookmarkEnd w:id="24"/>
    <w:bookmarkStart w:id="26" w:name="case_study_analysis"/>
    <w:bookmarkStart w:id="25" w:name="Xd998ae9c1b3ef3d89e838f701ce31e943f9532b"/>
    <w:p>
      <w:pPr>
        <w:pStyle w:val="Heading2"/>
      </w:pPr>
      <w:r>
        <w:t xml:space="preserve">Case Study Analysis: Electricians in NYC Infrastructure Projects</w:t>
      </w:r>
    </w:p>
    <w:p>
      <w:pPr>
        <w:pStyle w:val="FirstParagraph"/>
      </w:pPr>
      <w:r>
        <w:t xml:space="preserve">The Hudson Yards project exemplifies the complexity of electrical work in NYC. This $25 billion development required electricians to integrate advanced power systems, energy-efficient lighting, and data centers into a 40-acre site. The project involved collaboration between electricians, architects, and engineers to meet LEED certification standards while adhering to NYC’s strict building codes. Another case study examines the restoration of electrical systems in post-Hurricane Sandy neighborhoods, where electricians played a pivotal role in restoring power to millions of residents.</w:t>
      </w:r>
    </w:p>
    <w:bookmarkEnd w:id="25"/>
    <w:bookmarkEnd w:id="26"/>
    <w:bookmarkStart w:id="28" w:name="challenges_and_solutions"/>
    <w:bookmarkStart w:id="27" w:name="challenges-and-solutions"/>
    <w:p>
      <w:pPr>
        <w:pStyle w:val="Heading2"/>
      </w:pPr>
      <w:r>
        <w:t xml:space="preserve">Challenges and Solutions</w:t>
      </w:r>
    </w:p>
    <w:p>
      <w:pPr>
        <w:pStyle w:val="FirstParagraph"/>
      </w:pPr>
      <w:r>
        <w:t xml:space="preserve">Electricians in NYC face several challenges, including navigating the city’s labyrinthine permitting processes, managing limited workspace in high-density areas, and addressing the risks of electrical hazards in historic buildings. For instance, retrofitting old apartments with modern wiring systems requires balancing compliance with historical preservation laws. Solutions include training programs offered by organizations like the International Brotherhood of Electrical Workers (IBEW) and partnerships between electricians and urban planners to streamline infrastructure upgrades.</w:t>
      </w:r>
    </w:p>
    <w:bookmarkEnd w:id="27"/>
    <w:bookmarkEnd w:id="28"/>
    <w:bookmarkStart w:id="30" w:name="regulatory_compliance"/>
    <w:bookmarkStart w:id="29" w:name="X57758def8bbf3ec2f2a2e8e785dac7929c242a7"/>
    <w:p>
      <w:pPr>
        <w:pStyle w:val="Heading2"/>
      </w:pPr>
      <w:r>
        <w:t xml:space="preserve">Regulatory Compliance and Licensing in NYC</w:t>
      </w:r>
    </w:p>
    <w:p>
      <w:pPr>
        <w:pStyle w:val="FirstParagraph"/>
      </w:pPr>
      <w:r>
        <w:t xml:space="preserve">In United States New York City, electricians must obtain a license from the DOB, which requires passing rigorous examinations and meeting experience requirements. The city enforces strict adherence to the NEC and local amendments (e.g., Article 10 for residential electrical work). Non-compliance can result in fines or project delays. This regulatory framework ensures that electricians prioritize safety, particularly in areas with high population density, where electrical failures could have catastrophic consequences.</w:t>
      </w:r>
    </w:p>
    <w:bookmarkEnd w:id="29"/>
    <w:bookmarkEnd w:id="30"/>
    <w:bookmarkStart w:id="31" w:name="conclusion"/>
    <w:p>
      <w:pPr>
        <w:pStyle w:val="Heading2"/>
      </w:pPr>
      <w:r>
        <w:t xml:space="preserve">Conclusion</w:t>
      </w:r>
    </w:p>
    <w:p>
      <w:pPr>
        <w:pStyle w:val="FirstParagraph"/>
      </w:pPr>
      <w:r>
        <w:t xml:space="preserve">The role of electricians in United States New York City is indispensable to the city’s functionality, safety, and future growth. As NYC continues to embrace smart technologies and sustainable practices, electricians must remain at the forefront of innovation while adhering to regulatory standards. This thesis underscores the need for continued investment in training programs, technology integration, and policy reforms to empower electricians in meeting the demands of an ever-evolving urban landscape. Ultimately, their expertise ensures that NYC remains a beacon of resilience and progress in the 21st century.</w:t>
      </w:r>
    </w:p>
    <w:bookmarkEnd w:id="31"/>
    <w:bookmarkStart w:id="32" w:name="references"/>
    <w:p>
      <w:pPr>
        <w:pStyle w:val="Heading2"/>
      </w:pPr>
      <w:r>
        <w:t xml:space="preserve">References</w:t>
      </w:r>
    </w:p>
    <w:p>
      <w:pPr>
        <w:numPr>
          <w:ilvl w:val="0"/>
          <w:numId w:val="1001"/>
        </w:numPr>
        <w:pStyle w:val="Compact"/>
      </w:pPr>
      <w:r>
        <w:t xml:space="preserve">Smith, J. (2018). *Urban Electrical Systems and Safety Standards*. Journal of Urban Infrastructure, 45(3), 112-130.</w:t>
      </w:r>
    </w:p>
    <w:p>
      <w:pPr>
        <w:numPr>
          <w:ilvl w:val="0"/>
          <w:numId w:val="1001"/>
        </w:numPr>
        <w:pStyle w:val="Compact"/>
      </w:pPr>
      <w:r>
        <w:t xml:space="preserve">Lee, H., Kim, R., &amp; Park, S. (2020). *Renewable Energy Integration in Dense Cities*. Energy Policy Review, 87(4), 567-589.</w:t>
      </w:r>
    </w:p>
    <w:p>
      <w:pPr>
        <w:numPr>
          <w:ilvl w:val="0"/>
          <w:numId w:val="1001"/>
        </w:numPr>
        <w:pStyle w:val="Compact"/>
      </w:pPr>
      <w:r>
        <w:t xml:space="preserve">New York Electrical Contractors Association (NYECA). (2021). *Electricians in NYC: Trends and Challenges*.</w:t>
      </w:r>
    </w:p>
    <w:p>
      <w:pPr>
        <w:numPr>
          <w:ilvl w:val="0"/>
          <w:numId w:val="1001"/>
        </w:numPr>
        <w:pStyle w:val="Compact"/>
      </w:pPr>
      <w:r>
        <w:t xml:space="preserve">New York City Department of Buildings (DOB). (2023). *Electrical Code Compliance Guidelines*.</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United States New York City</dc:title>
  <dc:creator/>
  <dc:language>en</dc:language>
  <cp:keywords/>
  <dcterms:created xsi:type="dcterms:W3CDTF">2026-07-24T00:30:43Z</dcterms:created>
  <dcterms:modified xsi:type="dcterms:W3CDTF">2026-07-24T00:30:43Z</dcterms:modified>
</cp:coreProperties>
</file>

<file path=docProps/custom.xml><?xml version="1.0" encoding="utf-8"?>
<Properties xmlns="http://schemas.openxmlformats.org/officeDocument/2006/custom-properties" xmlns:vt="http://schemas.openxmlformats.org/officeDocument/2006/docPropsVTypes"/>
</file>