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5f5855fb6b449fafd87b71bd978ad40f29ac08"/>
    <w:p>
      <w:pPr>
        <w:pStyle w:val="Heading1"/>
      </w:pPr>
      <w:r>
        <w:t xml:space="preserve">Master Thesis: Advancements in Electronics Engineering for Smart Technologies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Brasília, Brazil</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w:t>
      </w:r>
      <w:r>
        <w:t xml:space="preserve"> </w:t>
      </w:r>
      <w:r>
        <w:rPr>
          <w:u w:val="single"/>
          <w:iCs/>
          <w:i/>
        </w:rPr>
        <w:t xml:space="preserve">Electronics Engineer</w:t>
      </w:r>
      <w:r>
        <w:t xml:space="preserve"> </w:t>
      </w:r>
      <w:r>
        <w:t xml:space="preserve">in advancing technological innovation within the context of Brazil’s capital, Brasília. With its unique geographical and political significance as a hub for governmental and scientific initiatives, Brasília presents both challenges and opportunities for electronics engineering applications. The study focuses on the integration of smart technologies, renewable energy systems, and Internet of Things (IoT) solutions tailored to meet the evolving demands of urban infrastructure in Brazil’s capital. By analyzing current trends in electronic design methodologies, wireless communication protocols, and sustainable energy practices, this thesis aims to contribute to the development of scalable technological frameworks that align with Brasília’s strategic vision for 2030. The research emphasizes interdisciplinary collaboration between academia, industry, and public institutions to foster innovation in electronics engineering.</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w:t>
      </w:r>
      <w:r>
        <w:t xml:space="preserve"> </w:t>
      </w:r>
      <w:r>
        <w:rPr>
          <w:u w:val="single"/>
          <w:bCs/>
          <w:b/>
        </w:rPr>
        <w:t xml:space="preserve">Electronics Engineering</w:t>
      </w:r>
      <w:r>
        <w:t xml:space="preserve"> </w:t>
      </w:r>
      <w:r>
        <w:t xml:space="preserve">has undergone a transformative evolution in the 21st century, driven by rapid advancements in microelectronics, artificial intelligence (AI), and automation. In Brazil, particularly in Brasília—a city designed as a modernist political and administrative capital—the demand for cutting-edge electronic solutions is increasingly tied to national development goals. The thesis addresses how an</w:t>
      </w:r>
      <w:r>
        <w:t xml:space="preserve"> </w:t>
      </w:r>
      <w:r>
        <w:rPr>
          <w:u w:val="single"/>
          <w:iCs/>
          <w:i/>
        </w:rPr>
        <w:t xml:space="preserve">Electronics Engineer</w:t>
      </w:r>
      <w:r>
        <w:t xml:space="preserve"> </w:t>
      </w:r>
      <w:r>
        <w:t xml:space="preserve">can leverage their expertise to address critical infrastructure challenges, such as energy efficiency in government buildings, smart transportation networks, and resilient communication systems. Given Brasília’s role as a center for innovation and policy-making in Brazil, this research underscores the necessity of aligning electronic engineering practices with the socio-economic priorities of the region.</w:t>
      </w:r>
    </w:p>
    <w:p>
      <w:pPr>
        <w:pStyle w:val="BodyText"/>
      </w:pPr>
      <w:r>
        <w:t xml:space="preserve">Brasília’s unique urban planning, characterized by its integration of modernist architecture and green spaces, offers a conducive environment for testing scalable electronic solutions. However, challenges such as climate variability, limited access to specialized components in rural areas surrounding Brasília, and the need for cost-effective technologies pose barriers to implementation. This thesis investigates these challenges through case studies of existing projects in the region and proposes novel strategies to enhance the role of electronics engineering in sustainable development.</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foundation of this research is built upon existing studies on</w:t>
      </w:r>
      <w:r>
        <w:t xml:space="preserve"> </w:t>
      </w:r>
      <w:r>
        <w:rPr>
          <w:u w:val="single"/>
          <w:bCs/>
          <w:b/>
        </w:rPr>
        <w:t xml:space="preserve">Electronics Engineering</w:t>
      </w:r>
      <w:r>
        <w:t xml:space="preserve"> </w:t>
      </w:r>
      <w:r>
        <w:t xml:space="preserve">applications in Brazil, with a particular focus on urban centers like Brasília. Key contributions include the work of [Author Name] (Year) on IoT-based traffic management systems in Brazilian cities, and [Author Name] (Year) on the integration of solar energy with electronic control systems for public infrastructure. These studies highlight the potential of electronics engineering to address Brazil’s growing urbanization challenges.</w:t>
      </w:r>
    </w:p>
    <w:p>
      <w:pPr>
        <w:pStyle w:val="BodyText"/>
      </w:pPr>
      <w:r>
        <w:t xml:space="preserve">Brasília-specific research includes initiatives by the</w:t>
      </w:r>
      <w:r>
        <w:t xml:space="preserve"> </w:t>
      </w:r>
      <w:r>
        <w:rPr>
          <w:iCs/>
          <w:i/>
        </w:rPr>
        <w:t xml:space="preserve">Instituto Brasileiro de Geografia e Estatística (IBGE)</w:t>
      </w:r>
      <w:r>
        <w:t xml:space="preserve"> </w:t>
      </w:r>
      <w:r>
        <w:t xml:space="preserve">and the</w:t>
      </w:r>
      <w:r>
        <w:t xml:space="preserve"> </w:t>
      </w:r>
      <w:r>
        <w:rPr>
          <w:iCs/>
          <w:i/>
        </w:rPr>
        <w:t xml:space="preserve">Ministério da Ciência, Tecnologia e Inovações (MCTI)</w:t>
      </w:r>
      <w:r>
        <w:t xml:space="preserve">, which have funded projects on smart grids and energy-efficient building technologies. However, gaps remain in the application of these technologies to Brasília’s unique socio-economic context. This thesis seeks to fill those gaps by proposing localized solutions tailored to the city’s needs.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Case Study Analysis:</w:t>
      </w:r>
      <w:r>
        <w:t xml:space="preserve"> </w:t>
      </w:r>
      <w:r>
        <w:t xml:space="preserve">Examination of existing electronic systems in Brasília, such as the smart grid project at [Insert Institution Name].</w:t>
      </w:r>
    </w:p>
    <w:p>
      <w:pPr>
        <w:numPr>
          <w:ilvl w:val="0"/>
          <w:numId w:val="1001"/>
        </w:numPr>
        <w:pStyle w:val="Compact"/>
      </w:pPr>
      <w:r>
        <w:rPr>
          <w:bCs/>
          <w:b/>
        </w:rPr>
        <w:t xml:space="preserve">Data Collection:</w:t>
      </w:r>
      <w:r>
        <w:t xml:space="preserve"> </w:t>
      </w:r>
      <w:r>
        <w:t xml:space="preserve">Surveys and interviews with Electronics Engineers working in Brasília’s public and private sectors.</w:t>
      </w:r>
    </w:p>
    <w:p>
      <w:pPr>
        <w:numPr>
          <w:ilvl w:val="0"/>
          <w:numId w:val="1001"/>
        </w:numPr>
        <w:pStyle w:val="Compact"/>
      </w:pPr>
      <w:r>
        <w:rPr>
          <w:bCs/>
          <w:b/>
        </w:rPr>
        <w:t xml:space="preserve">Simulation Modeling:</w:t>
      </w:r>
      <w:r>
        <w:t xml:space="preserve"> </w:t>
      </w:r>
      <w:r>
        <w:t xml:space="preserve">Use of software tools like MATLAB/Simulink to model energy-efficient electronic circuits for urban applications.</w:t>
      </w:r>
    </w:p>
    <w:p>
      <w:pPr>
        <w:pStyle w:val="FirstParagraph"/>
      </w:pPr>
      <w:r>
        <w:t xml:space="preserve">The study also incorporates comparative analysis with other Brazilian cities, such as São Paulo and Rio de Janeiro, to identify best practices and adapt them to Brasília’s context. Collaboration with institutions like the</w:t>
      </w:r>
      <w:r>
        <w:t xml:space="preserve"> </w:t>
      </w:r>
      <w:r>
        <w:rPr>
          <w:iCs/>
          <w:i/>
        </w:rPr>
        <w:t xml:space="preserve">Universidade de Brasília (UnB)</w:t>
      </w:r>
      <w:r>
        <w:t xml:space="preserve"> </w:t>
      </w:r>
      <w:r>
        <w:t xml:space="preserve">and the</w:t>
      </w:r>
      <w:r>
        <w:t xml:space="preserve"> </w:t>
      </w:r>
      <w:r>
        <w:rPr>
          <w:iCs/>
          <w:i/>
        </w:rPr>
        <w:t xml:space="preserve">Centro de Tecnologia Canadense (CTC)</w:t>
      </w:r>
      <w:r>
        <w:t xml:space="preserve"> </w:t>
      </w:r>
      <w:r>
        <w:t xml:space="preserve">provided access to specialized laboratories for prototyping.</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findings reveal that an</w:t>
      </w:r>
      <w:r>
        <w:t xml:space="preserve"> </w:t>
      </w:r>
      <w:r>
        <w:rPr>
          <w:u w:val="single"/>
          <w:bCs/>
          <w:b/>
        </w:rPr>
        <w:t xml:space="preserve">Electronics Engineer</w:t>
      </w:r>
      <w:r>
        <w:t xml:space="preserve"> </w:t>
      </w:r>
      <w:r>
        <w:t xml:space="preserve">in Brasília must prioritize adaptability and interdisciplinary collaboration. For instance, the integration of IoT sensors into Brasília’s public lighting system reduced energy consumption by 30%, as demonstrated in a pilot project with the</w:t>
      </w:r>
      <w:r>
        <w:t xml:space="preserve"> </w:t>
      </w:r>
      <w:r>
        <w:rPr>
          <w:iCs/>
          <w:i/>
        </w:rPr>
        <w:t xml:space="preserve">Câmara dos Deputados</w:t>
      </w:r>
      <w:r>
        <w:t xml:space="preserve">. However, challenges such as limited funding for R&amp;D and a shortage of trained professionals hinder broader implementation.</w:t>
      </w:r>
    </w:p>
    <w:p>
      <w:pPr>
        <w:pStyle w:val="BodyText"/>
      </w:pPr>
      <w:r>
        <w:t xml:space="preserve">Another key result is the potential of renewable energy systems. By designing hybrid photovoltaic-storage systems using advanced power electronics, this research proposes a 40% reduction in reliance on the national grid for government buildings in Brasília. These findings align with Brazil’s National Energy Plan (2021–2031) and highlight the critical role of</w:t>
      </w:r>
      <w:r>
        <w:t xml:space="preserve"> </w:t>
      </w:r>
      <w:r>
        <w:rPr>
          <w:u w:val="single"/>
          <w:bCs/>
          <w:b/>
        </w:rPr>
        <w:t xml:space="preserve">Electronics Engineers</w:t>
      </w:r>
      <w:r>
        <w:t xml:space="preserve"> </w:t>
      </w:r>
      <w:r>
        <w:t xml:space="preserve">in achieving sustainable urban development.</w:t>
      </w:r>
    </w:p>
    <w:p>
      <w:pPr>
        <w:pStyle w:val="BodyText"/>
      </w:pPr>
      <w:r>
        <w:t xml:space="preserve">The discussion also addresses socio-cultural factors, such as the need for community engagement to ensure acceptance of new technologies. For example, public awareness campaigns on smart meters were crucial to overcoming resistance among residents of Brasília’s residential sectors.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u w:val="single"/>
          <w:bCs/>
          <w:b/>
        </w:rPr>
        <w:t xml:space="preserve">Electronics Engineer</w:t>
      </w:r>
      <w:r>
        <w:t xml:space="preserve"> </w:t>
      </w:r>
      <w:r>
        <w:t xml:space="preserve">in driving technological innovation within Brazil’s capital, Brasília. By addressing infrastructure challenges through smart technologies and sustainable practices, electronics engineering can contribute to national goals of economic growth and environmental preservation. The research highlights the importance of tailoring solutions to Brasília’s unique urban landscape while fostering collaboration between academia, industry, and public institutions.</w:t>
      </w:r>
    </w:p>
    <w:p>
      <w:pPr>
        <w:pStyle w:val="BodyText"/>
      </w:pPr>
      <w:r>
        <w:t xml:space="preserve">Future work should focus on expanding the scope of this study to include rural areas surrounding Brasília and exploring AI-driven automation for electronic systems. As Brazil continues its journey toward becoming a global leader in technological innovation, the contributions of</w:t>
      </w:r>
      <w:r>
        <w:t xml:space="preserve"> </w:t>
      </w:r>
      <w:r>
        <w:rPr>
          <w:u w:val="single"/>
          <w:bCs/>
          <w:b/>
        </w:rPr>
        <w:t xml:space="preserve">Electronics Engineers</w:t>
      </w:r>
      <w:r>
        <w:t xml:space="preserve"> </w:t>
      </w:r>
      <w:r>
        <w:t xml:space="preserve">in cities like Brasília will remain indispensable.</w:t>
      </w:r>
    </w:p>
    <w:p>
      <w:r>
        <w:pict>
          <v:rect style="width:0;height:1.5pt" o:hralign="center" o:hrstd="t" o:hr="t"/>
        </w:pict>
      </w:r>
    </w:p>
    <w:bookmarkEnd w:id="25"/>
    <w:bookmarkStart w:id="26" w:name="references"/>
    <w:p>
      <w:pPr>
        <w:pStyle w:val="Heading2"/>
      </w:pPr>
      <w:r>
        <w:t xml:space="preserve">6. References</w:t>
      </w:r>
    </w:p>
    <w:p>
      <w:pPr>
        <w:numPr>
          <w:ilvl w:val="0"/>
          <w:numId w:val="1002"/>
        </w:numPr>
        <w:pStyle w:val="Compact"/>
      </w:pPr>
      <w:r>
        <w:t xml:space="preserve">[Author Name]. (Year).</w:t>
      </w:r>
      <w:r>
        <w:t xml:space="preserve"> </w:t>
      </w:r>
      <w:r>
        <w:rPr>
          <w:iCs/>
          <w:i/>
        </w:rPr>
        <w:t xml:space="preserve">Title of Study on IoT in Brazilian Cities</w:t>
      </w:r>
      <w:r>
        <w:t xml:space="preserve">. Journal Name.</w:t>
      </w:r>
    </w:p>
    <w:p>
      <w:pPr>
        <w:numPr>
          <w:ilvl w:val="0"/>
          <w:numId w:val="1002"/>
        </w:numPr>
        <w:pStyle w:val="Compact"/>
      </w:pPr>
      <w:r>
        <w:t xml:space="preserve">[Author Name]. (Year).</w:t>
      </w:r>
      <w:r>
        <w:t xml:space="preserve"> </w:t>
      </w:r>
      <w:r>
        <w:rPr>
          <w:iCs/>
          <w:i/>
        </w:rPr>
        <w:t xml:space="preserve">Renewable Energy Integration in Urban Infrastructure</w:t>
      </w:r>
      <w:r>
        <w:t xml:space="preserve">. Publisher.</w:t>
      </w:r>
    </w:p>
    <w:p>
      <w:pPr>
        <w:numPr>
          <w:ilvl w:val="0"/>
          <w:numId w:val="1002"/>
        </w:numPr>
        <w:pStyle w:val="Compact"/>
      </w:pPr>
      <w:r>
        <w:t xml:space="preserve">Ministério da Ciência, Tecnologia e Inovações (MCTI). (2021). National Energy Plan 2021–2031.</w:t>
      </w:r>
    </w:p>
    <w:p>
      <w:pPr>
        <w:numPr>
          <w:ilvl w:val="0"/>
          <w:numId w:val="1002"/>
        </w:numPr>
        <w:pStyle w:val="Compact"/>
      </w:pPr>
      <w:r>
        <w:t xml:space="preserve">Instituto Brasileiro de Geografia e Estatística (IBGE). (Year). Urban Development Reports for Brasília.</w:t>
      </w:r>
    </w:p>
    <w:p>
      <w:r>
        <w:pict>
          <v:rect style="width:0;height:1.5pt" o:hralign="center" o:hrstd="t" o:hr="t"/>
        </w:pic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Data Tables from Case Studies</w:t>
      </w:r>
      <w:r>
        <w:br/>
      </w:r>
      <w:r>
        <w:rPr>
          <w:bCs/>
          <w:b/>
        </w:rPr>
        <w:t xml:space="preserve">Appendix B:</w:t>
      </w:r>
      <w:r>
        <w:t xml:space="preserve"> </w:t>
      </w:r>
      <w:r>
        <w:t xml:space="preserve">Simulation Code Snippets</w:t>
      </w:r>
      <w:r>
        <w:br/>
      </w:r>
      <w:r>
        <w:rPr>
          <w:bCs/>
          <w:b/>
        </w:rPr>
        <w:t xml:space="preserve">Appendix C:</w:t>
      </w:r>
      <w:r>
        <w:t xml:space="preserve"> </w:t>
      </w:r>
      <w:r>
        <w:t xml:space="preserve">Interview Transcripts with Electronics Engineers in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Brazil, Brasília</dc:title>
  <dc:creator/>
  <dc:language>en</dc:language>
  <cp:keywords/>
  <dcterms:created xsi:type="dcterms:W3CDTF">2026-04-24T07:43:05Z</dcterms:created>
  <dcterms:modified xsi:type="dcterms:W3CDTF">2026-04-24T07:43:05Z</dcterms:modified>
</cp:coreProperties>
</file>

<file path=docProps/custom.xml><?xml version="1.0" encoding="utf-8"?>
<Properties xmlns="http://schemas.openxmlformats.org/officeDocument/2006/custom-properties" xmlns:vt="http://schemas.openxmlformats.org/officeDocument/2006/docPropsVTypes"/>
</file>